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3D1" w:rsidRPr="00D823D1" w:rsidRDefault="00D823D1" w:rsidP="003A21F0">
      <w:pPr>
        <w:spacing w:after="0"/>
        <w:jc w:val="center"/>
        <w:rPr>
          <w:rFonts w:ascii="Times New Roman" w:hAnsi="Times New Roman" w:cs="Times New Roman"/>
          <w:b/>
          <w:sz w:val="28"/>
        </w:rPr>
      </w:pPr>
      <w:r w:rsidRPr="00D823D1">
        <w:rPr>
          <w:rFonts w:ascii="Times New Roman" w:hAnsi="Times New Roman" w:cs="Times New Roman"/>
          <w:b/>
          <w:sz w:val="28"/>
        </w:rPr>
        <w:t>CE</w:t>
      </w:r>
      <w:r w:rsidR="003078C6">
        <w:rPr>
          <w:rFonts w:ascii="Times New Roman" w:hAnsi="Times New Roman" w:cs="Times New Roman"/>
          <w:b/>
          <w:sz w:val="28"/>
        </w:rPr>
        <w:t>/ENVE</w:t>
      </w:r>
      <w:r w:rsidRPr="00D823D1">
        <w:rPr>
          <w:rFonts w:ascii="Times New Roman" w:hAnsi="Times New Roman" w:cs="Times New Roman"/>
          <w:b/>
          <w:sz w:val="28"/>
        </w:rPr>
        <w:t xml:space="preserve"> </w:t>
      </w:r>
      <w:r w:rsidR="003078C6">
        <w:rPr>
          <w:rFonts w:ascii="Times New Roman" w:hAnsi="Times New Roman" w:cs="Times New Roman"/>
          <w:b/>
          <w:sz w:val="28"/>
        </w:rPr>
        <w:t xml:space="preserve">4530 </w:t>
      </w:r>
      <w:proofErr w:type="spellStart"/>
      <w:r w:rsidR="003078C6">
        <w:rPr>
          <w:rFonts w:ascii="Times New Roman" w:hAnsi="Times New Roman" w:cs="Times New Roman"/>
          <w:b/>
          <w:sz w:val="28"/>
        </w:rPr>
        <w:t>Geoenvironmental</w:t>
      </w:r>
      <w:proofErr w:type="spellEnd"/>
      <w:r w:rsidR="003078C6">
        <w:rPr>
          <w:rFonts w:ascii="Times New Roman" w:hAnsi="Times New Roman" w:cs="Times New Roman"/>
          <w:b/>
          <w:sz w:val="28"/>
        </w:rPr>
        <w:t xml:space="preserve"> Engineering </w:t>
      </w:r>
    </w:p>
    <w:p w:rsidR="00F80CEA" w:rsidRDefault="00082C06" w:rsidP="003A21F0">
      <w:pPr>
        <w:spacing w:after="0"/>
        <w:jc w:val="center"/>
        <w:rPr>
          <w:rFonts w:ascii="Times New Roman" w:hAnsi="Times New Roman" w:cs="Times New Roman"/>
          <w:b/>
          <w:sz w:val="24"/>
        </w:rPr>
      </w:pPr>
      <w:r w:rsidRPr="00082C06">
        <w:rPr>
          <w:rFonts w:ascii="Times New Roman" w:hAnsi="Times New Roman" w:cs="Times New Roman"/>
          <w:b/>
          <w:sz w:val="24"/>
        </w:rPr>
        <w:t>Department of Civil and Environmental Engineering</w:t>
      </w:r>
    </w:p>
    <w:p w:rsidR="00D823D1" w:rsidRDefault="00D823D1" w:rsidP="003A21F0">
      <w:pPr>
        <w:spacing w:after="0"/>
        <w:jc w:val="center"/>
        <w:rPr>
          <w:rFonts w:ascii="Times New Roman" w:hAnsi="Times New Roman" w:cs="Times New Roman"/>
          <w:b/>
          <w:sz w:val="24"/>
        </w:rPr>
      </w:pPr>
      <w:r>
        <w:rPr>
          <w:rFonts w:ascii="Times New Roman" w:hAnsi="Times New Roman" w:cs="Times New Roman"/>
          <w:b/>
          <w:sz w:val="24"/>
        </w:rPr>
        <w:t>School of Engineering</w:t>
      </w:r>
    </w:p>
    <w:p w:rsidR="00F80CEA" w:rsidRPr="00082C06" w:rsidRDefault="00F80CEA" w:rsidP="003A21F0">
      <w:pPr>
        <w:spacing w:after="0"/>
        <w:jc w:val="center"/>
        <w:rPr>
          <w:rFonts w:ascii="Times New Roman" w:hAnsi="Times New Roman" w:cs="Times New Roman"/>
          <w:b/>
          <w:sz w:val="24"/>
        </w:rPr>
      </w:pPr>
      <w:r>
        <w:rPr>
          <w:rFonts w:ascii="Times New Roman" w:hAnsi="Times New Roman" w:cs="Times New Roman"/>
          <w:b/>
          <w:sz w:val="24"/>
        </w:rPr>
        <w:t>University of Connecticut</w:t>
      </w:r>
    </w:p>
    <w:p w:rsidR="00F80CEA" w:rsidRPr="00082C06" w:rsidRDefault="00E80FFD" w:rsidP="003A21F0">
      <w:pPr>
        <w:spacing w:after="0"/>
        <w:jc w:val="center"/>
        <w:rPr>
          <w:rFonts w:ascii="Times New Roman" w:hAnsi="Times New Roman" w:cs="Times New Roman"/>
          <w:b/>
          <w:sz w:val="24"/>
        </w:rPr>
      </w:pPr>
      <w:r>
        <w:rPr>
          <w:rFonts w:ascii="Times New Roman" w:hAnsi="Times New Roman" w:cs="Times New Roman"/>
          <w:b/>
          <w:sz w:val="24"/>
        </w:rPr>
        <w:t>Spring 2019</w:t>
      </w:r>
    </w:p>
    <w:p w:rsidR="00082C06" w:rsidRDefault="00082C06" w:rsidP="00082C06">
      <w:pPr>
        <w:jc w:val="center"/>
        <w:rPr>
          <w:rFonts w:ascii="Times New Roman" w:hAnsi="Times New Roman" w:cs="Times New Roman"/>
          <w:b/>
          <w:sz w:val="24"/>
        </w:rPr>
      </w:pPr>
    </w:p>
    <w:p w:rsidR="00F80CEA" w:rsidRPr="00387E69" w:rsidRDefault="00387E69" w:rsidP="003078C6">
      <w:pPr>
        <w:spacing w:line="240" w:lineRule="auto"/>
        <w:rPr>
          <w:rFonts w:ascii="Times New Roman" w:hAnsi="Times New Roman" w:cs="Times New Roman"/>
          <w:b/>
          <w:sz w:val="24"/>
          <w:u w:val="single"/>
        </w:rPr>
      </w:pPr>
      <w:r w:rsidRPr="00387E69">
        <w:rPr>
          <w:rFonts w:ascii="Times New Roman" w:hAnsi="Times New Roman" w:cs="Times New Roman"/>
          <w:b/>
          <w:sz w:val="24"/>
          <w:u w:val="single"/>
        </w:rPr>
        <w:t>Class Meetings</w:t>
      </w:r>
      <w:r w:rsidR="00F80CEA" w:rsidRPr="00387E69">
        <w:rPr>
          <w:rFonts w:ascii="Times New Roman" w:hAnsi="Times New Roman" w:cs="Times New Roman"/>
          <w:b/>
          <w:sz w:val="24"/>
          <w:u w:val="single"/>
        </w:rPr>
        <w:t xml:space="preserve"> </w:t>
      </w:r>
    </w:p>
    <w:p w:rsidR="00F80CEA" w:rsidRDefault="00F80CEA" w:rsidP="003078C6">
      <w:pPr>
        <w:spacing w:line="240" w:lineRule="auto"/>
        <w:rPr>
          <w:rFonts w:ascii="Times New Roman" w:hAnsi="Times New Roman" w:cs="Times New Roman"/>
          <w:b/>
          <w:sz w:val="24"/>
        </w:rPr>
      </w:pPr>
      <w:r>
        <w:rPr>
          <w:rFonts w:ascii="Times New Roman" w:hAnsi="Times New Roman" w:cs="Times New Roman"/>
          <w:b/>
          <w:sz w:val="24"/>
        </w:rPr>
        <w:tab/>
        <w:t>Lecture</w:t>
      </w:r>
      <w:r w:rsidR="00FA1179">
        <w:rPr>
          <w:rFonts w:ascii="Times New Roman" w:hAnsi="Times New Roman" w:cs="Times New Roman"/>
          <w:b/>
          <w:sz w:val="24"/>
        </w:rPr>
        <w:t>s</w:t>
      </w:r>
      <w:r>
        <w:rPr>
          <w:rFonts w:ascii="Times New Roman" w:hAnsi="Times New Roman" w:cs="Times New Roman"/>
          <w:b/>
          <w:sz w:val="24"/>
        </w:rPr>
        <w:t xml:space="preserve">: </w:t>
      </w:r>
      <w:r w:rsidR="003078C6">
        <w:rPr>
          <w:rFonts w:ascii="Times New Roman" w:hAnsi="Times New Roman" w:cs="Times New Roman"/>
          <w:sz w:val="24"/>
        </w:rPr>
        <w:t>Tue</w:t>
      </w:r>
      <w:r w:rsidRPr="00D823D1">
        <w:rPr>
          <w:rFonts w:ascii="Times New Roman" w:hAnsi="Times New Roman" w:cs="Times New Roman"/>
          <w:sz w:val="24"/>
        </w:rPr>
        <w:t xml:space="preserve"> &amp; </w:t>
      </w:r>
      <w:r w:rsidR="003078C6">
        <w:rPr>
          <w:rFonts w:ascii="Times New Roman" w:hAnsi="Times New Roman" w:cs="Times New Roman"/>
          <w:sz w:val="24"/>
        </w:rPr>
        <w:t>Thu</w:t>
      </w:r>
      <w:r w:rsidR="008C4747" w:rsidRPr="00D823D1">
        <w:rPr>
          <w:rFonts w:ascii="Times New Roman" w:hAnsi="Times New Roman" w:cs="Times New Roman"/>
          <w:sz w:val="24"/>
        </w:rPr>
        <w:t xml:space="preserve">: </w:t>
      </w:r>
      <w:r w:rsidR="003078C6" w:rsidRPr="00E85145">
        <w:rPr>
          <w:rFonts w:ascii="Times New Roman" w:hAnsi="Times New Roman" w:cs="Times New Roman"/>
          <w:sz w:val="24"/>
          <w:szCs w:val="24"/>
        </w:rPr>
        <w:t>9.30-10.45 am</w:t>
      </w:r>
      <w:r w:rsidR="008C4747" w:rsidRPr="00D823D1">
        <w:rPr>
          <w:rFonts w:ascii="Times New Roman" w:hAnsi="Times New Roman" w:cs="Times New Roman"/>
          <w:sz w:val="24"/>
        </w:rPr>
        <w:t xml:space="preserve">, </w:t>
      </w:r>
      <w:r w:rsidR="00E80FFD">
        <w:rPr>
          <w:rFonts w:ascii="Times New Roman" w:hAnsi="Times New Roman" w:cs="Times New Roman"/>
          <w:sz w:val="24"/>
        </w:rPr>
        <w:t>UTEB 175</w:t>
      </w:r>
    </w:p>
    <w:p w:rsidR="003F2930" w:rsidRPr="00D823D1" w:rsidRDefault="003F2930" w:rsidP="003078C6">
      <w:pPr>
        <w:spacing w:line="240" w:lineRule="auto"/>
        <w:rPr>
          <w:rFonts w:ascii="Times New Roman" w:hAnsi="Times New Roman" w:cs="Times New Roman"/>
          <w:sz w:val="24"/>
        </w:rPr>
      </w:pPr>
      <w:r w:rsidRPr="00387E69">
        <w:rPr>
          <w:rFonts w:ascii="Times New Roman" w:hAnsi="Times New Roman" w:cs="Times New Roman"/>
          <w:b/>
          <w:sz w:val="24"/>
          <w:u w:val="single"/>
        </w:rPr>
        <w:t>Instructor:</w:t>
      </w:r>
      <w:r>
        <w:rPr>
          <w:rFonts w:ascii="Times New Roman" w:hAnsi="Times New Roman" w:cs="Times New Roman"/>
          <w:b/>
          <w:sz w:val="24"/>
        </w:rPr>
        <w:t xml:space="preserve"> </w:t>
      </w:r>
      <w:r w:rsidRPr="00D823D1">
        <w:rPr>
          <w:rFonts w:ascii="Times New Roman" w:hAnsi="Times New Roman" w:cs="Times New Roman"/>
          <w:sz w:val="24"/>
        </w:rPr>
        <w:t>Nefeli Bompoti</w:t>
      </w:r>
      <w:r>
        <w:rPr>
          <w:rFonts w:ascii="Times New Roman" w:hAnsi="Times New Roman" w:cs="Times New Roman"/>
          <w:sz w:val="24"/>
        </w:rPr>
        <w:t xml:space="preserve">, Ph.D. </w:t>
      </w:r>
    </w:p>
    <w:p w:rsidR="003F2930" w:rsidRPr="005919AE" w:rsidRDefault="003F2930" w:rsidP="003078C6">
      <w:pPr>
        <w:spacing w:line="240" w:lineRule="auto"/>
        <w:rPr>
          <w:rFonts w:ascii="Times New Roman" w:hAnsi="Times New Roman" w:cs="Times New Roman"/>
          <w:sz w:val="24"/>
        </w:rPr>
      </w:pPr>
      <w:r w:rsidRPr="00387E69">
        <w:rPr>
          <w:rFonts w:ascii="Times New Roman" w:hAnsi="Times New Roman" w:cs="Times New Roman"/>
          <w:b/>
          <w:sz w:val="24"/>
          <w:u w:val="single"/>
        </w:rPr>
        <w:t>Contact Information:</w:t>
      </w:r>
      <w:r>
        <w:rPr>
          <w:rFonts w:ascii="Times New Roman" w:hAnsi="Times New Roman" w:cs="Times New Roman"/>
          <w:b/>
          <w:sz w:val="24"/>
        </w:rPr>
        <w:t xml:space="preserve"> </w:t>
      </w:r>
      <w:hyperlink r:id="rId5" w:history="1">
        <w:r w:rsidRPr="005919AE">
          <w:rPr>
            <w:rStyle w:val="Hyperlink"/>
            <w:rFonts w:ascii="Times New Roman" w:hAnsi="Times New Roman" w:cs="Times New Roman"/>
            <w:sz w:val="24"/>
          </w:rPr>
          <w:t>nefeli.bompoti@uconn.edu</w:t>
        </w:r>
      </w:hyperlink>
    </w:p>
    <w:p w:rsidR="003F2930" w:rsidRDefault="003F2930" w:rsidP="003078C6">
      <w:pPr>
        <w:spacing w:line="240" w:lineRule="auto"/>
        <w:rPr>
          <w:rFonts w:ascii="Times New Roman" w:hAnsi="Times New Roman" w:cs="Times New Roman"/>
          <w:sz w:val="24"/>
        </w:rPr>
      </w:pPr>
      <w:r w:rsidRPr="00387E69">
        <w:rPr>
          <w:rFonts w:ascii="Times New Roman" w:hAnsi="Times New Roman" w:cs="Times New Roman"/>
          <w:b/>
          <w:sz w:val="24"/>
          <w:u w:val="single"/>
        </w:rPr>
        <w:t>Instructor office Hours:</w:t>
      </w:r>
      <w:r>
        <w:rPr>
          <w:rFonts w:ascii="Times New Roman" w:hAnsi="Times New Roman" w:cs="Times New Roman"/>
          <w:b/>
          <w:sz w:val="24"/>
        </w:rPr>
        <w:t xml:space="preserve"> </w:t>
      </w:r>
      <w:r w:rsidR="003078C6">
        <w:rPr>
          <w:rFonts w:ascii="Times New Roman" w:hAnsi="Times New Roman" w:cs="Times New Roman"/>
          <w:sz w:val="24"/>
        </w:rPr>
        <w:t>Mo</w:t>
      </w:r>
      <w:r w:rsidRPr="00C10A26">
        <w:rPr>
          <w:rFonts w:ascii="Times New Roman" w:hAnsi="Times New Roman" w:cs="Times New Roman"/>
          <w:sz w:val="24"/>
        </w:rPr>
        <w:t xml:space="preserve"> 2-4 pm</w:t>
      </w:r>
      <w:r>
        <w:rPr>
          <w:rFonts w:ascii="Times New Roman" w:hAnsi="Times New Roman" w:cs="Times New Roman"/>
          <w:sz w:val="24"/>
        </w:rPr>
        <w:t>, CAST 329</w:t>
      </w:r>
      <w:r w:rsidR="003078C6">
        <w:rPr>
          <w:rFonts w:ascii="Times New Roman" w:hAnsi="Times New Roman" w:cs="Times New Roman"/>
          <w:sz w:val="24"/>
        </w:rPr>
        <w:t xml:space="preserve"> and by appointment</w:t>
      </w:r>
    </w:p>
    <w:p w:rsidR="003078C6" w:rsidRPr="004D7015" w:rsidRDefault="003078C6" w:rsidP="003078C6">
      <w:pPr>
        <w:widowControl w:val="0"/>
        <w:pBdr>
          <w:top w:val="nil"/>
          <w:left w:val="nil"/>
          <w:bottom w:val="nil"/>
          <w:right w:val="nil"/>
          <w:between w:val="nil"/>
        </w:pBdr>
        <w:rPr>
          <w:rFonts w:ascii="Times New Roman" w:hAnsi="Times New Roman" w:cs="Times New Roman"/>
          <w:sz w:val="24"/>
          <w:szCs w:val="24"/>
        </w:rPr>
      </w:pPr>
      <w:r w:rsidRPr="003078C6">
        <w:rPr>
          <w:rFonts w:ascii="Times New Roman" w:hAnsi="Times New Roman" w:cs="Times New Roman"/>
          <w:b/>
          <w:sz w:val="24"/>
          <w:szCs w:val="24"/>
          <w:u w:val="single"/>
        </w:rPr>
        <w:t>Telephone:</w:t>
      </w:r>
      <w:r w:rsidRPr="004D7015">
        <w:rPr>
          <w:rFonts w:ascii="Times New Roman" w:hAnsi="Times New Roman" w:cs="Times New Roman"/>
          <w:b/>
          <w:sz w:val="24"/>
          <w:szCs w:val="24"/>
        </w:rPr>
        <w:t xml:space="preserve">  </w:t>
      </w:r>
      <w:r w:rsidRPr="004D7015">
        <w:rPr>
          <w:rFonts w:ascii="Times New Roman" w:hAnsi="Times New Roman" w:cs="Times New Roman"/>
          <w:sz w:val="24"/>
          <w:szCs w:val="24"/>
        </w:rPr>
        <w:t>860-486-0611</w:t>
      </w:r>
    </w:p>
    <w:p w:rsidR="00082C06" w:rsidRDefault="00E22584" w:rsidP="00082C06">
      <w:pPr>
        <w:jc w:val="center"/>
        <w:rPr>
          <w:rFonts w:ascii="Times New Roman" w:hAnsi="Times New Roman" w:cs="Times New Roman"/>
          <w:b/>
          <w:sz w:val="24"/>
        </w:rPr>
      </w:pPr>
      <w:r>
        <w:rPr>
          <w:rFonts w:ascii="Times New Roman" w:hAnsi="Times New Roman" w:cs="Times New Roman"/>
          <w:b/>
          <w:noProof/>
          <w:sz w:val="24"/>
        </w:rPr>
        <mc:AlternateContent>
          <mc:Choice Requires="wps">
            <w:drawing>
              <wp:anchor distT="0" distB="0" distL="114300" distR="114300" simplePos="0" relativeHeight="251661312" behindDoc="0" locked="0" layoutInCell="1" allowOverlap="1" wp14:anchorId="4E0D32A2" wp14:editId="6B5C42AC">
                <wp:simplePos x="0" y="0"/>
                <wp:positionH relativeFrom="column">
                  <wp:posOffset>0</wp:posOffset>
                </wp:positionH>
                <wp:positionV relativeFrom="paragraph">
                  <wp:posOffset>75565</wp:posOffset>
                </wp:positionV>
                <wp:extent cx="5867400" cy="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5867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ECC5BE8" id="Straight Connector 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5.95pt" to="462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" strokecolor="black [3213]" strokeweight="1.5pt">
                <v:stroke joinstyle="miter"/>
              </v:line>
            </w:pict>
          </mc:Fallback>
        </mc:AlternateContent>
      </w:r>
      <w:r>
        <w:rPr>
          <w:rFonts w:ascii="Times New Roman" w:hAnsi="Times New Roman" w:cs="Times New Roman"/>
          <w:b/>
          <w:noProof/>
          <w:sz w:val="24"/>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46990</wp:posOffset>
                </wp:positionV>
                <wp:extent cx="5867400" cy="0"/>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58674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1F56C8E" id="Straight Connector 3"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3.7pt" to="462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" strokecolor="black [3213]" strokeweight="1.5pt">
                <v:stroke joinstyle="miter"/>
              </v:line>
            </w:pict>
          </mc:Fallback>
        </mc:AlternateContent>
      </w:r>
    </w:p>
    <w:p w:rsidR="003078C6" w:rsidRDefault="003078C6" w:rsidP="003078C6">
      <w:pPr>
        <w:spacing w:line="240" w:lineRule="auto"/>
        <w:rPr>
          <w:rFonts w:ascii="Times New Roman" w:hAnsi="Times New Roman" w:cs="Times New Roman"/>
          <w:b/>
          <w:sz w:val="24"/>
          <w:u w:val="single"/>
        </w:rPr>
      </w:pPr>
      <w:r>
        <w:rPr>
          <w:rFonts w:ascii="Times New Roman" w:hAnsi="Times New Roman" w:cs="Times New Roman"/>
          <w:b/>
          <w:sz w:val="24"/>
          <w:u w:val="single"/>
        </w:rPr>
        <w:t>Course</w:t>
      </w:r>
      <w:r w:rsidR="006C6924">
        <w:rPr>
          <w:rFonts w:ascii="Times New Roman" w:hAnsi="Times New Roman" w:cs="Times New Roman"/>
          <w:b/>
          <w:sz w:val="24"/>
          <w:u w:val="single"/>
        </w:rPr>
        <w:t xml:space="preserve"> materials</w:t>
      </w:r>
    </w:p>
    <w:p w:rsidR="003078C6" w:rsidRPr="0085702C" w:rsidRDefault="003078C6" w:rsidP="0085702C">
      <w:pPr>
        <w:pStyle w:val="ListParagraph"/>
        <w:widowControl w:val="0"/>
        <w:numPr>
          <w:ilvl w:val="0"/>
          <w:numId w:val="3"/>
        </w:numPr>
        <w:pBdr>
          <w:top w:val="nil"/>
          <w:left w:val="nil"/>
          <w:bottom w:val="nil"/>
          <w:right w:val="nil"/>
          <w:between w:val="nil"/>
        </w:pBdr>
        <w:jc w:val="both"/>
        <w:rPr>
          <w:rFonts w:ascii="Times New Roman" w:hAnsi="Times New Roman" w:cs="Times New Roman"/>
          <w:sz w:val="24"/>
          <w:szCs w:val="24"/>
        </w:rPr>
      </w:pPr>
      <w:r w:rsidRPr="0085702C">
        <w:rPr>
          <w:rFonts w:ascii="Times New Roman" w:hAnsi="Times New Roman" w:cs="Times New Roman"/>
          <w:sz w:val="24"/>
          <w:szCs w:val="24"/>
        </w:rPr>
        <w:t xml:space="preserve">Textbook (Optional): </w:t>
      </w:r>
      <w:proofErr w:type="spellStart"/>
      <w:r w:rsidRPr="0085702C">
        <w:rPr>
          <w:rFonts w:ascii="Times New Roman" w:hAnsi="Times New Roman" w:cs="Times New Roman"/>
          <w:sz w:val="24"/>
          <w:szCs w:val="24"/>
        </w:rPr>
        <w:t>Geoenvironmental</w:t>
      </w:r>
      <w:proofErr w:type="spellEnd"/>
      <w:r w:rsidRPr="0085702C">
        <w:rPr>
          <w:rFonts w:ascii="Times New Roman" w:hAnsi="Times New Roman" w:cs="Times New Roman"/>
          <w:sz w:val="24"/>
          <w:szCs w:val="24"/>
        </w:rPr>
        <w:t xml:space="preserve"> Engineering: Site Remediation, Waste Containment, and Emerging Waste Management </w:t>
      </w:r>
      <w:proofErr w:type="spellStart"/>
      <w:r w:rsidRPr="0085702C">
        <w:rPr>
          <w:rFonts w:ascii="Times New Roman" w:hAnsi="Times New Roman" w:cs="Times New Roman"/>
          <w:sz w:val="24"/>
          <w:szCs w:val="24"/>
        </w:rPr>
        <w:t>Techonolgies</w:t>
      </w:r>
      <w:proofErr w:type="spellEnd"/>
      <w:r w:rsidRPr="0085702C">
        <w:rPr>
          <w:rFonts w:ascii="Times New Roman" w:hAnsi="Times New Roman" w:cs="Times New Roman"/>
          <w:sz w:val="24"/>
          <w:szCs w:val="24"/>
        </w:rPr>
        <w:t>, Sharma Hari D. and Reddy Krishna R., 1</w:t>
      </w:r>
      <w:r w:rsidRPr="0085702C">
        <w:rPr>
          <w:rFonts w:ascii="Times New Roman" w:hAnsi="Times New Roman" w:cs="Times New Roman"/>
          <w:sz w:val="24"/>
          <w:szCs w:val="24"/>
          <w:vertAlign w:val="superscript"/>
        </w:rPr>
        <w:t>st</w:t>
      </w:r>
      <w:r w:rsidRPr="0085702C">
        <w:rPr>
          <w:rFonts w:ascii="Times New Roman" w:hAnsi="Times New Roman" w:cs="Times New Roman"/>
          <w:sz w:val="24"/>
          <w:szCs w:val="24"/>
        </w:rPr>
        <w:t xml:space="preserve"> edition (Wiley &amp; Sons)</w:t>
      </w:r>
    </w:p>
    <w:p w:rsidR="003078C6" w:rsidRPr="0085702C" w:rsidRDefault="00191E7C" w:rsidP="0085702C">
      <w:pPr>
        <w:pStyle w:val="ListParagraph"/>
        <w:widowControl w:val="0"/>
        <w:numPr>
          <w:ilvl w:val="0"/>
          <w:numId w:val="3"/>
        </w:numPr>
        <w:pBdr>
          <w:top w:val="nil"/>
          <w:left w:val="nil"/>
          <w:bottom w:val="nil"/>
          <w:right w:val="nil"/>
          <w:between w:val="nil"/>
        </w:pBdr>
        <w:jc w:val="both"/>
        <w:rPr>
          <w:rFonts w:ascii="Times New Roman" w:hAnsi="Times New Roman" w:cs="Times New Roman"/>
          <w:sz w:val="24"/>
          <w:szCs w:val="24"/>
        </w:rPr>
      </w:pPr>
      <w:r w:rsidRPr="0085702C">
        <w:rPr>
          <w:rFonts w:ascii="Times New Roman" w:hAnsi="Times New Roman" w:cs="Times New Roman"/>
          <w:sz w:val="24"/>
          <w:szCs w:val="24"/>
        </w:rPr>
        <w:t xml:space="preserve">Textbook (Optional): Hazardous Waste Management, </w:t>
      </w:r>
      <w:proofErr w:type="spellStart"/>
      <w:r w:rsidRPr="0085702C">
        <w:rPr>
          <w:rFonts w:ascii="Times New Roman" w:hAnsi="Times New Roman" w:cs="Times New Roman"/>
          <w:sz w:val="24"/>
          <w:szCs w:val="24"/>
        </w:rPr>
        <w:t>LaGrega</w:t>
      </w:r>
      <w:proofErr w:type="spellEnd"/>
      <w:r w:rsidRPr="0085702C">
        <w:rPr>
          <w:rFonts w:ascii="Times New Roman" w:hAnsi="Times New Roman" w:cs="Times New Roman"/>
          <w:sz w:val="24"/>
          <w:szCs w:val="24"/>
        </w:rPr>
        <w:t xml:space="preserve"> Michael, Buckingham Philip, and Evans Jeffrey, 2</w:t>
      </w:r>
      <w:r w:rsidRPr="0085702C">
        <w:rPr>
          <w:rFonts w:ascii="Times New Roman" w:hAnsi="Times New Roman" w:cs="Times New Roman"/>
          <w:sz w:val="24"/>
          <w:szCs w:val="24"/>
          <w:vertAlign w:val="superscript"/>
        </w:rPr>
        <w:t>nd</w:t>
      </w:r>
      <w:r w:rsidRPr="0085702C">
        <w:rPr>
          <w:rFonts w:ascii="Times New Roman" w:hAnsi="Times New Roman" w:cs="Times New Roman"/>
          <w:sz w:val="24"/>
          <w:szCs w:val="24"/>
        </w:rPr>
        <w:t xml:space="preserve"> edition (Waveland Press)</w:t>
      </w:r>
    </w:p>
    <w:p w:rsidR="003078C6" w:rsidRDefault="003078C6" w:rsidP="0001694C">
      <w:pPr>
        <w:widowControl w:val="0"/>
        <w:pBdr>
          <w:top w:val="nil"/>
          <w:left w:val="nil"/>
          <w:bottom w:val="nil"/>
          <w:right w:val="nil"/>
          <w:between w:val="nil"/>
        </w:pBdr>
        <w:jc w:val="both"/>
        <w:rPr>
          <w:rFonts w:ascii="Times New Roman" w:hAnsi="Times New Roman" w:cs="Times New Roman"/>
          <w:i/>
          <w:sz w:val="24"/>
          <w:szCs w:val="24"/>
        </w:rPr>
      </w:pPr>
      <w:r w:rsidRPr="004D7015">
        <w:rPr>
          <w:rFonts w:ascii="Times New Roman" w:hAnsi="Times New Roman" w:cs="Times New Roman"/>
          <w:i/>
          <w:sz w:val="24"/>
          <w:szCs w:val="24"/>
        </w:rPr>
        <w:t xml:space="preserve">Additional course readings and media are available within </w:t>
      </w:r>
      <w:proofErr w:type="spellStart"/>
      <w:r w:rsidRPr="004D7015">
        <w:rPr>
          <w:rFonts w:ascii="Times New Roman" w:hAnsi="Times New Roman" w:cs="Times New Roman"/>
          <w:i/>
          <w:sz w:val="24"/>
          <w:szCs w:val="24"/>
        </w:rPr>
        <w:t>HuskyCT</w:t>
      </w:r>
      <w:proofErr w:type="spellEnd"/>
      <w:r w:rsidRPr="004D7015">
        <w:rPr>
          <w:rFonts w:ascii="Times New Roman" w:hAnsi="Times New Roman" w:cs="Times New Roman"/>
          <w:i/>
          <w:sz w:val="24"/>
          <w:szCs w:val="24"/>
        </w:rPr>
        <w:t>, through either an Internet link or Library Resources</w:t>
      </w:r>
      <w:r>
        <w:rPr>
          <w:rFonts w:ascii="Times New Roman" w:hAnsi="Times New Roman" w:cs="Times New Roman"/>
          <w:i/>
          <w:sz w:val="24"/>
          <w:szCs w:val="24"/>
        </w:rPr>
        <w:t>.</w:t>
      </w:r>
      <w:r w:rsidRPr="004D7015">
        <w:rPr>
          <w:rFonts w:ascii="Times New Roman" w:hAnsi="Times New Roman" w:cs="Times New Roman"/>
          <w:i/>
          <w:sz w:val="24"/>
          <w:szCs w:val="24"/>
        </w:rPr>
        <w:t xml:space="preserve"> </w:t>
      </w:r>
    </w:p>
    <w:p w:rsidR="00032873" w:rsidRPr="004D7015" w:rsidRDefault="00032873" w:rsidP="0001694C">
      <w:pPr>
        <w:widowControl w:val="0"/>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i/>
          <w:sz w:val="24"/>
          <w:szCs w:val="24"/>
        </w:rPr>
        <w:t>Top Hat app will be used during the lecture for in-class questions (you may download the app</w:t>
      </w:r>
      <w:r w:rsidR="0001694C">
        <w:rPr>
          <w:rFonts w:ascii="Times New Roman" w:hAnsi="Times New Roman" w:cs="Times New Roman"/>
          <w:i/>
          <w:sz w:val="24"/>
          <w:szCs w:val="24"/>
        </w:rPr>
        <w:t xml:space="preserve"> on your </w:t>
      </w:r>
      <w:r w:rsidRPr="00032873">
        <w:rPr>
          <w:rFonts w:ascii="Times New Roman" w:hAnsi="Times New Roman" w:cs="Times New Roman"/>
          <w:i/>
          <w:sz w:val="24"/>
          <w:szCs w:val="24"/>
        </w:rPr>
        <w:t>smartphones and tablets,</w:t>
      </w:r>
      <w:r w:rsidR="0001694C">
        <w:rPr>
          <w:rFonts w:ascii="Times New Roman" w:hAnsi="Times New Roman" w:cs="Times New Roman"/>
          <w:i/>
          <w:sz w:val="24"/>
          <w:szCs w:val="24"/>
        </w:rPr>
        <w:t xml:space="preserve"> or laptops)</w:t>
      </w:r>
    </w:p>
    <w:p w:rsidR="006C6924" w:rsidRDefault="006C6924" w:rsidP="0001694C">
      <w:pPr>
        <w:widowControl w:val="0"/>
        <w:pBdr>
          <w:top w:val="nil"/>
          <w:left w:val="nil"/>
          <w:bottom w:val="nil"/>
          <w:right w:val="nil"/>
          <w:between w:val="nil"/>
        </w:pBdr>
        <w:spacing w:after="0"/>
        <w:jc w:val="both"/>
        <w:rPr>
          <w:rFonts w:ascii="Times New Roman" w:hAnsi="Times New Roman" w:cs="Times New Roman"/>
          <w:b/>
          <w:sz w:val="24"/>
          <w:u w:val="single"/>
        </w:rPr>
      </w:pPr>
      <w:r>
        <w:rPr>
          <w:rFonts w:ascii="Times New Roman" w:hAnsi="Times New Roman" w:cs="Times New Roman"/>
          <w:b/>
          <w:sz w:val="24"/>
          <w:u w:val="single"/>
        </w:rPr>
        <w:t>Catalog Description</w:t>
      </w:r>
    </w:p>
    <w:p w:rsidR="003078C6" w:rsidRPr="006C6924" w:rsidRDefault="003078C6" w:rsidP="0001694C">
      <w:pPr>
        <w:widowControl w:val="0"/>
        <w:pBdr>
          <w:top w:val="nil"/>
          <w:left w:val="nil"/>
          <w:bottom w:val="nil"/>
          <w:right w:val="nil"/>
          <w:between w:val="nil"/>
        </w:pBdr>
        <w:jc w:val="both"/>
        <w:rPr>
          <w:rFonts w:ascii="Times New Roman" w:hAnsi="Times New Roman" w:cs="Times New Roman"/>
          <w:sz w:val="24"/>
          <w:szCs w:val="24"/>
        </w:rPr>
      </w:pPr>
      <w:r w:rsidRPr="006C6924">
        <w:rPr>
          <w:rFonts w:ascii="Times New Roman" w:hAnsi="Times New Roman" w:cs="Times New Roman"/>
          <w:sz w:val="24"/>
          <w:szCs w:val="24"/>
        </w:rPr>
        <w:t>Principles of solid waste management; design of landfills and waste containment systems; compacted clay liners and slurry walls; overview of soil remediation techniques.</w:t>
      </w:r>
    </w:p>
    <w:p w:rsidR="00FA1179" w:rsidRPr="004918A0" w:rsidRDefault="006C6924" w:rsidP="0001694C">
      <w:pPr>
        <w:widowControl w:val="0"/>
        <w:pBdr>
          <w:top w:val="nil"/>
          <w:left w:val="nil"/>
          <w:bottom w:val="nil"/>
          <w:right w:val="nil"/>
          <w:between w:val="nil"/>
        </w:pBdr>
        <w:spacing w:after="0"/>
        <w:jc w:val="both"/>
        <w:rPr>
          <w:rFonts w:ascii="Times New Roman" w:hAnsi="Times New Roman" w:cs="Times New Roman"/>
          <w:b/>
          <w:sz w:val="24"/>
          <w:u w:val="single"/>
        </w:rPr>
      </w:pPr>
      <w:r>
        <w:rPr>
          <w:rFonts w:ascii="Times New Roman" w:hAnsi="Times New Roman" w:cs="Times New Roman"/>
          <w:b/>
          <w:sz w:val="24"/>
          <w:u w:val="single"/>
        </w:rPr>
        <w:t>Prerequisites</w:t>
      </w:r>
    </w:p>
    <w:p w:rsidR="003078C6" w:rsidRPr="004D7015" w:rsidRDefault="003078C6" w:rsidP="0001694C">
      <w:pPr>
        <w:widowControl w:val="0"/>
        <w:pBdr>
          <w:top w:val="nil"/>
          <w:left w:val="nil"/>
          <w:bottom w:val="nil"/>
          <w:right w:val="nil"/>
          <w:between w:val="nil"/>
        </w:pBdr>
        <w:tabs>
          <w:tab w:val="left" w:pos="2000"/>
        </w:tabs>
        <w:jc w:val="both"/>
        <w:rPr>
          <w:rFonts w:ascii="Times New Roman" w:hAnsi="Times New Roman" w:cs="Times New Roman"/>
          <w:sz w:val="24"/>
          <w:szCs w:val="24"/>
        </w:rPr>
      </w:pPr>
      <w:r w:rsidRPr="004D7015">
        <w:rPr>
          <w:rFonts w:ascii="Times New Roman" w:hAnsi="Times New Roman" w:cs="Times New Roman"/>
          <w:sz w:val="24"/>
          <w:szCs w:val="24"/>
        </w:rPr>
        <w:t>CE3510 (Soil Mechanics) or ENVE 3530 (Engineering and Environmental Geology) or NRE 4135 (Introduction to Ground-Water Hydrology); Open to juniors or higher in the School of Engineering</w:t>
      </w:r>
    </w:p>
    <w:p w:rsidR="006C6924" w:rsidRDefault="006C6924" w:rsidP="00FB7BC5">
      <w:pPr>
        <w:spacing w:after="0"/>
        <w:rPr>
          <w:rFonts w:ascii="Times New Roman" w:hAnsi="Times New Roman" w:cs="Times New Roman"/>
          <w:b/>
          <w:sz w:val="24"/>
          <w:u w:val="single"/>
        </w:rPr>
      </w:pPr>
      <w:r>
        <w:rPr>
          <w:rFonts w:ascii="Times New Roman" w:hAnsi="Times New Roman" w:cs="Times New Roman"/>
          <w:b/>
          <w:sz w:val="24"/>
          <w:u w:val="single"/>
        </w:rPr>
        <w:t>Learning Objectives</w:t>
      </w:r>
    </w:p>
    <w:p w:rsidR="00FB7BC5" w:rsidRDefault="00FB7BC5" w:rsidP="00FB7BC5">
      <w:pPr>
        <w:spacing w:after="0"/>
        <w:rPr>
          <w:rFonts w:ascii="Times New Roman" w:hAnsi="Times New Roman" w:cs="Times New Roman"/>
          <w:sz w:val="24"/>
        </w:rPr>
      </w:pPr>
      <w:r>
        <w:rPr>
          <w:rFonts w:ascii="Times New Roman" w:hAnsi="Times New Roman" w:cs="Times New Roman"/>
          <w:sz w:val="24"/>
        </w:rPr>
        <w:t xml:space="preserve">At the end of this course, you will be able to: </w:t>
      </w:r>
    </w:p>
    <w:p w:rsidR="0085702C" w:rsidRPr="00780813" w:rsidRDefault="00EC29AB" w:rsidP="0085702C">
      <w:pPr>
        <w:pStyle w:val="ListParagraph"/>
        <w:numPr>
          <w:ilvl w:val="0"/>
          <w:numId w:val="7"/>
        </w:numPr>
        <w:spacing w:after="0"/>
        <w:rPr>
          <w:rFonts w:ascii="Times New Roman" w:hAnsi="Times New Roman" w:cs="Times New Roman"/>
          <w:b/>
          <w:sz w:val="24"/>
          <w:u w:val="single"/>
        </w:rPr>
      </w:pPr>
      <w:r>
        <w:rPr>
          <w:rFonts w:ascii="Times New Roman" w:hAnsi="Times New Roman" w:cs="Times New Roman"/>
          <w:sz w:val="24"/>
        </w:rPr>
        <w:t>Identify and evaluate the extent and nature of contamination in a s</w:t>
      </w:r>
      <w:r w:rsidR="00780813">
        <w:rPr>
          <w:rFonts w:ascii="Times New Roman" w:hAnsi="Times New Roman" w:cs="Times New Roman"/>
          <w:sz w:val="24"/>
        </w:rPr>
        <w:t>ite</w:t>
      </w:r>
    </w:p>
    <w:p w:rsidR="00780813" w:rsidRPr="00EC29AB" w:rsidRDefault="00780813" w:rsidP="0085702C">
      <w:pPr>
        <w:pStyle w:val="ListParagraph"/>
        <w:numPr>
          <w:ilvl w:val="0"/>
          <w:numId w:val="7"/>
        </w:numPr>
        <w:spacing w:after="0"/>
        <w:rPr>
          <w:rFonts w:ascii="Times New Roman" w:hAnsi="Times New Roman" w:cs="Times New Roman"/>
          <w:b/>
          <w:sz w:val="24"/>
          <w:u w:val="single"/>
        </w:rPr>
      </w:pPr>
      <w:r>
        <w:rPr>
          <w:rFonts w:ascii="Times New Roman" w:hAnsi="Times New Roman" w:cs="Times New Roman"/>
          <w:sz w:val="24"/>
        </w:rPr>
        <w:t>Select the appropriate regulatory framework to meet the state and federal requirements.</w:t>
      </w:r>
    </w:p>
    <w:p w:rsidR="00EC29AB" w:rsidRPr="00EC29AB" w:rsidRDefault="00EC29AB" w:rsidP="0085702C">
      <w:pPr>
        <w:pStyle w:val="ListParagraph"/>
        <w:numPr>
          <w:ilvl w:val="0"/>
          <w:numId w:val="7"/>
        </w:numPr>
        <w:spacing w:after="0"/>
        <w:rPr>
          <w:rFonts w:ascii="Times New Roman" w:hAnsi="Times New Roman" w:cs="Times New Roman"/>
          <w:b/>
          <w:sz w:val="24"/>
          <w:u w:val="single"/>
        </w:rPr>
      </w:pPr>
      <w:r>
        <w:rPr>
          <w:rFonts w:ascii="Times New Roman" w:hAnsi="Times New Roman" w:cs="Times New Roman"/>
          <w:sz w:val="24"/>
        </w:rPr>
        <w:t>Conduct a Phase I/II/II Site Investigation</w:t>
      </w:r>
    </w:p>
    <w:p w:rsidR="00EC29AB" w:rsidRPr="00780813" w:rsidRDefault="00EC29AB" w:rsidP="0085702C">
      <w:pPr>
        <w:pStyle w:val="ListParagraph"/>
        <w:numPr>
          <w:ilvl w:val="0"/>
          <w:numId w:val="7"/>
        </w:numPr>
        <w:spacing w:after="0"/>
        <w:rPr>
          <w:rFonts w:ascii="Times New Roman" w:hAnsi="Times New Roman" w:cs="Times New Roman"/>
          <w:b/>
          <w:sz w:val="24"/>
          <w:u w:val="single"/>
        </w:rPr>
      </w:pPr>
      <w:r>
        <w:rPr>
          <w:rFonts w:ascii="Times New Roman" w:hAnsi="Times New Roman" w:cs="Times New Roman"/>
          <w:sz w:val="24"/>
        </w:rPr>
        <w:t>Select appropriate sampling and testing methods</w:t>
      </w:r>
      <w:r w:rsidR="00780813">
        <w:rPr>
          <w:rFonts w:ascii="Times New Roman" w:hAnsi="Times New Roman" w:cs="Times New Roman"/>
          <w:sz w:val="24"/>
        </w:rPr>
        <w:t xml:space="preserve"> for soil and groundwater analysis</w:t>
      </w:r>
    </w:p>
    <w:p w:rsidR="00780813" w:rsidRPr="00780813" w:rsidRDefault="00780813" w:rsidP="0085702C">
      <w:pPr>
        <w:pStyle w:val="ListParagraph"/>
        <w:numPr>
          <w:ilvl w:val="0"/>
          <w:numId w:val="7"/>
        </w:numPr>
        <w:spacing w:after="0"/>
        <w:rPr>
          <w:rFonts w:ascii="Times New Roman" w:hAnsi="Times New Roman" w:cs="Times New Roman"/>
          <w:b/>
          <w:sz w:val="24"/>
          <w:u w:val="single"/>
        </w:rPr>
      </w:pPr>
      <w:r>
        <w:rPr>
          <w:rFonts w:ascii="Times New Roman" w:hAnsi="Times New Roman" w:cs="Times New Roman"/>
          <w:sz w:val="24"/>
        </w:rPr>
        <w:t>Select appropriate remediation technologies for soil and groundwater remediation.</w:t>
      </w:r>
    </w:p>
    <w:p w:rsidR="00780813" w:rsidRPr="00DC518F" w:rsidRDefault="00780813" w:rsidP="0085702C">
      <w:pPr>
        <w:pStyle w:val="ListParagraph"/>
        <w:numPr>
          <w:ilvl w:val="0"/>
          <w:numId w:val="7"/>
        </w:numPr>
        <w:spacing w:after="0"/>
        <w:rPr>
          <w:rFonts w:ascii="Times New Roman" w:hAnsi="Times New Roman" w:cs="Times New Roman"/>
          <w:b/>
          <w:sz w:val="24"/>
          <w:u w:val="single"/>
        </w:rPr>
      </w:pPr>
      <w:r>
        <w:rPr>
          <w:rFonts w:ascii="Times New Roman" w:hAnsi="Times New Roman" w:cs="Times New Roman"/>
          <w:sz w:val="24"/>
        </w:rPr>
        <w:lastRenderedPageBreak/>
        <w:t xml:space="preserve">Evaluate alternative </w:t>
      </w:r>
      <w:r w:rsidR="00DC518F">
        <w:rPr>
          <w:rFonts w:ascii="Times New Roman" w:hAnsi="Times New Roman" w:cs="Times New Roman"/>
          <w:sz w:val="24"/>
        </w:rPr>
        <w:t xml:space="preserve">remedial action plans and conduct feasibility analysis. </w:t>
      </w:r>
    </w:p>
    <w:p w:rsidR="00DC518F" w:rsidRPr="0085702C" w:rsidRDefault="00DC518F" w:rsidP="00DC518F">
      <w:pPr>
        <w:pStyle w:val="ListParagraph"/>
        <w:spacing w:after="0"/>
        <w:rPr>
          <w:rFonts w:ascii="Times New Roman" w:hAnsi="Times New Roman" w:cs="Times New Roman"/>
          <w:b/>
          <w:sz w:val="24"/>
          <w:u w:val="single"/>
        </w:rPr>
      </w:pPr>
    </w:p>
    <w:p w:rsidR="003D6B3A" w:rsidRDefault="003D6B3A" w:rsidP="004918A0">
      <w:pPr>
        <w:spacing w:after="0"/>
        <w:rPr>
          <w:rFonts w:ascii="Times New Roman" w:hAnsi="Times New Roman" w:cs="Times New Roman"/>
          <w:b/>
          <w:sz w:val="24"/>
          <w:u w:val="single"/>
        </w:rPr>
      </w:pPr>
      <w:r>
        <w:rPr>
          <w:rFonts w:ascii="Times New Roman" w:hAnsi="Times New Roman" w:cs="Times New Roman"/>
          <w:b/>
          <w:sz w:val="24"/>
          <w:u w:val="single"/>
        </w:rPr>
        <w:t xml:space="preserve">Course Schedule </w:t>
      </w:r>
    </w:p>
    <w:p w:rsidR="00DC518F" w:rsidRDefault="00DC518F" w:rsidP="004918A0">
      <w:pPr>
        <w:spacing w:after="0"/>
        <w:rPr>
          <w:rFonts w:ascii="Times New Roman" w:hAnsi="Times New Roman" w:cs="Times New Roman"/>
          <w:b/>
          <w:sz w:val="24"/>
          <w:u w:val="single"/>
        </w:rPr>
      </w:pPr>
    </w:p>
    <w:tbl>
      <w:tblPr>
        <w:tblW w:w="9200" w:type="dxa"/>
        <w:tblLook w:val="04A0" w:firstRow="1" w:lastRow="0" w:firstColumn="1" w:lastColumn="0" w:noHBand="0" w:noVBand="1"/>
      </w:tblPr>
      <w:tblGrid>
        <w:gridCol w:w="1217"/>
        <w:gridCol w:w="1188"/>
        <w:gridCol w:w="850"/>
        <w:gridCol w:w="2694"/>
        <w:gridCol w:w="2008"/>
        <w:gridCol w:w="1243"/>
      </w:tblGrid>
      <w:tr w:rsidR="003D6B3A" w:rsidRPr="00D36452" w:rsidTr="00D36452">
        <w:trPr>
          <w:trHeight w:val="885"/>
        </w:trPr>
        <w:tc>
          <w:tcPr>
            <w:tcW w:w="1217" w:type="dxa"/>
            <w:tcBorders>
              <w:top w:val="single" w:sz="4" w:space="0" w:color="auto"/>
              <w:left w:val="single" w:sz="4" w:space="0" w:color="auto"/>
              <w:bottom w:val="single" w:sz="4" w:space="0" w:color="auto"/>
              <w:right w:val="single" w:sz="4" w:space="0" w:color="auto"/>
            </w:tcBorders>
            <w:shd w:val="clear" w:color="000000" w:fill="A6A6A6"/>
            <w:vAlign w:val="center"/>
            <w:hideMark/>
          </w:tcPr>
          <w:p w:rsidR="00DC518F" w:rsidRDefault="00DC518F" w:rsidP="003D6B3A">
            <w:pPr>
              <w:spacing w:after="0" w:line="240" w:lineRule="auto"/>
              <w:jc w:val="center"/>
              <w:rPr>
                <w:rFonts w:ascii="Times New Roman" w:eastAsia="Times New Roman" w:hAnsi="Times New Roman" w:cs="Times New Roman"/>
                <w:b/>
                <w:bCs/>
                <w:color w:val="000000"/>
              </w:rPr>
            </w:pPr>
          </w:p>
          <w:p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Lecture Schedule: Week</w:t>
            </w:r>
          </w:p>
        </w:tc>
        <w:tc>
          <w:tcPr>
            <w:tcW w:w="1188" w:type="dxa"/>
            <w:tcBorders>
              <w:top w:val="single" w:sz="4" w:space="0" w:color="auto"/>
              <w:left w:val="nil"/>
              <w:bottom w:val="single" w:sz="4" w:space="0" w:color="auto"/>
              <w:right w:val="single" w:sz="4" w:space="0" w:color="auto"/>
            </w:tcBorders>
            <w:shd w:val="clear" w:color="000000" w:fill="A6A6A6"/>
            <w:noWrap/>
            <w:vAlign w:val="center"/>
            <w:hideMark/>
          </w:tcPr>
          <w:p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Date</w:t>
            </w:r>
          </w:p>
        </w:tc>
        <w:tc>
          <w:tcPr>
            <w:tcW w:w="850" w:type="dxa"/>
            <w:tcBorders>
              <w:top w:val="single" w:sz="4" w:space="0" w:color="auto"/>
              <w:left w:val="nil"/>
              <w:bottom w:val="single" w:sz="4" w:space="0" w:color="auto"/>
              <w:right w:val="single" w:sz="4" w:space="0" w:color="auto"/>
            </w:tcBorders>
            <w:shd w:val="clear" w:color="000000" w:fill="A6A6A6"/>
            <w:noWrap/>
            <w:vAlign w:val="center"/>
            <w:hideMark/>
          </w:tcPr>
          <w:p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Day</w:t>
            </w:r>
          </w:p>
        </w:tc>
        <w:tc>
          <w:tcPr>
            <w:tcW w:w="4702" w:type="dxa"/>
            <w:gridSpan w:val="2"/>
            <w:tcBorders>
              <w:top w:val="single" w:sz="4" w:space="0" w:color="auto"/>
              <w:left w:val="nil"/>
              <w:bottom w:val="single" w:sz="4" w:space="0" w:color="auto"/>
              <w:right w:val="single" w:sz="4" w:space="0" w:color="000000"/>
            </w:tcBorders>
            <w:shd w:val="clear" w:color="000000" w:fill="A6A6A6"/>
            <w:noWrap/>
            <w:vAlign w:val="center"/>
            <w:hideMark/>
          </w:tcPr>
          <w:p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Material</w:t>
            </w:r>
          </w:p>
        </w:tc>
        <w:tc>
          <w:tcPr>
            <w:tcW w:w="1243" w:type="dxa"/>
            <w:tcBorders>
              <w:top w:val="single" w:sz="4" w:space="0" w:color="auto"/>
              <w:left w:val="nil"/>
              <w:bottom w:val="single" w:sz="4" w:space="0" w:color="auto"/>
              <w:right w:val="single" w:sz="4" w:space="0" w:color="auto"/>
            </w:tcBorders>
            <w:shd w:val="clear" w:color="000000" w:fill="A6A6A6"/>
            <w:noWrap/>
            <w:vAlign w:val="center"/>
            <w:hideMark/>
          </w:tcPr>
          <w:p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Evaluation</w:t>
            </w:r>
          </w:p>
        </w:tc>
      </w:tr>
      <w:tr w:rsidR="003D6B3A" w:rsidRPr="003D6B3A" w:rsidTr="00D36452">
        <w:trPr>
          <w:trHeight w:val="300"/>
        </w:trPr>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1</w:t>
            </w:r>
          </w:p>
        </w:tc>
        <w:tc>
          <w:tcPr>
            <w:tcW w:w="1188"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22-Jan</w:t>
            </w:r>
          </w:p>
        </w:tc>
        <w:tc>
          <w:tcPr>
            <w:tcW w:w="850"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Tue</w:t>
            </w:r>
          </w:p>
        </w:tc>
        <w:tc>
          <w:tcPr>
            <w:tcW w:w="2694" w:type="dxa"/>
            <w:tcBorders>
              <w:top w:val="nil"/>
              <w:left w:val="nil"/>
              <w:bottom w:val="nil"/>
              <w:right w:val="nil"/>
            </w:tcBorders>
            <w:shd w:val="clear" w:color="auto" w:fill="auto"/>
            <w:noWrap/>
            <w:vAlign w:val="bottom"/>
            <w:hideMark/>
          </w:tcPr>
          <w:p w:rsidR="003D6B3A" w:rsidRPr="003D6B3A" w:rsidRDefault="003D6B3A" w:rsidP="003D6B3A">
            <w:pPr>
              <w:spacing w:after="0" w:line="240" w:lineRule="auto"/>
              <w:jc w:val="center"/>
              <w:rPr>
                <w:rFonts w:ascii="Calibri" w:eastAsia="Times New Roman" w:hAnsi="Calibri" w:cs="Times New Roman"/>
                <w:b/>
                <w:bCs/>
                <w:color w:val="000000"/>
              </w:rPr>
            </w:pPr>
            <w:r w:rsidRPr="003D6B3A">
              <w:rPr>
                <w:rFonts w:ascii="Calibri" w:eastAsia="Times New Roman" w:hAnsi="Calibri" w:cs="Times New Roman"/>
                <w:b/>
                <w:bCs/>
                <w:color w:val="000000"/>
              </w:rPr>
              <w:t>Introduction</w:t>
            </w:r>
          </w:p>
        </w:tc>
        <w:tc>
          <w:tcPr>
            <w:tcW w:w="2008" w:type="dxa"/>
            <w:tcBorders>
              <w:top w:val="nil"/>
              <w:left w:val="single" w:sz="4" w:space="0" w:color="auto"/>
              <w:bottom w:val="single" w:sz="4" w:space="0" w:color="auto"/>
              <w:right w:val="single" w:sz="4" w:space="0" w:color="auto"/>
            </w:tcBorders>
            <w:shd w:val="clear" w:color="auto" w:fill="auto"/>
            <w:noWrap/>
            <w:vAlign w:val="bottom"/>
            <w:hideMark/>
          </w:tcPr>
          <w:p w:rsidR="003D6B3A" w:rsidRPr="003D6B3A" w:rsidRDefault="003D6B3A" w:rsidP="003D6B3A">
            <w:pPr>
              <w:spacing w:after="0" w:line="240" w:lineRule="auto"/>
              <w:jc w:val="center"/>
              <w:rPr>
                <w:rFonts w:ascii="Calibri" w:eastAsia="Times New Roman" w:hAnsi="Calibri" w:cs="Times New Roman"/>
                <w:color w:val="000000"/>
              </w:rPr>
            </w:pPr>
            <w:r w:rsidRPr="003D6B3A">
              <w:rPr>
                <w:rFonts w:ascii="Calibri" w:eastAsia="Times New Roman" w:hAnsi="Calibri" w:cs="Times New Roman"/>
                <w:color w:val="000000"/>
              </w:rPr>
              <w:t> </w:t>
            </w:r>
          </w:p>
        </w:tc>
        <w:tc>
          <w:tcPr>
            <w:tcW w:w="1243" w:type="dxa"/>
            <w:tcBorders>
              <w:top w:val="nil"/>
              <w:left w:val="nil"/>
              <w:bottom w:val="single" w:sz="4" w:space="0" w:color="auto"/>
              <w:right w:val="single" w:sz="4" w:space="0" w:color="auto"/>
            </w:tcBorders>
            <w:shd w:val="clear" w:color="auto" w:fill="auto"/>
            <w:noWrap/>
            <w:vAlign w:val="bottom"/>
            <w:hideMark/>
          </w:tcPr>
          <w:p w:rsidR="003D6B3A" w:rsidRPr="003D6B3A" w:rsidRDefault="003D6B3A" w:rsidP="003D6B3A">
            <w:pPr>
              <w:spacing w:after="0" w:line="240" w:lineRule="auto"/>
              <w:rPr>
                <w:rFonts w:ascii="Calibri" w:eastAsia="Times New Roman" w:hAnsi="Calibri" w:cs="Times New Roman"/>
                <w:color w:val="000000"/>
              </w:rPr>
            </w:pPr>
            <w:r w:rsidRPr="003D6B3A">
              <w:rPr>
                <w:rFonts w:ascii="Calibri" w:eastAsia="Times New Roman" w:hAnsi="Calibri" w:cs="Times New Roman"/>
                <w:color w:val="000000"/>
              </w:rPr>
              <w:t> </w:t>
            </w:r>
          </w:p>
        </w:tc>
      </w:tr>
      <w:tr w:rsidR="003D6B3A" w:rsidRPr="003D6B3A" w:rsidTr="00D36452">
        <w:trPr>
          <w:trHeight w:val="645"/>
        </w:trPr>
        <w:tc>
          <w:tcPr>
            <w:tcW w:w="1217" w:type="dxa"/>
            <w:vMerge/>
            <w:tcBorders>
              <w:top w:val="nil"/>
              <w:left w:val="single" w:sz="4" w:space="0" w:color="auto"/>
              <w:bottom w:val="single" w:sz="4" w:space="0" w:color="auto"/>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b/>
                <w:bCs/>
                <w:color w:val="000000"/>
              </w:rPr>
            </w:pPr>
          </w:p>
        </w:tc>
        <w:tc>
          <w:tcPr>
            <w:tcW w:w="1188"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24-Jan</w:t>
            </w:r>
          </w:p>
        </w:tc>
        <w:tc>
          <w:tcPr>
            <w:tcW w:w="850"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Thu</w:t>
            </w:r>
          </w:p>
        </w:tc>
        <w:tc>
          <w:tcPr>
            <w:tcW w:w="26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D6B3A" w:rsidRPr="003D6B3A" w:rsidRDefault="003D6B3A" w:rsidP="007132F9">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Module 1: Subsurface contamination (Geochemical &amp; Hydrogeolog</w:t>
            </w:r>
            <w:r w:rsidR="007132F9">
              <w:rPr>
                <w:rFonts w:ascii="Times New Roman" w:eastAsia="Times New Roman" w:hAnsi="Times New Roman" w:cs="Times New Roman"/>
                <w:b/>
                <w:bCs/>
                <w:color w:val="000000"/>
              </w:rPr>
              <w:t>i</w:t>
            </w:r>
            <w:r w:rsidRPr="003D6B3A">
              <w:rPr>
                <w:rFonts w:ascii="Times New Roman" w:eastAsia="Times New Roman" w:hAnsi="Times New Roman" w:cs="Times New Roman"/>
                <w:b/>
                <w:bCs/>
                <w:color w:val="000000"/>
              </w:rPr>
              <w:t>cal background)</w:t>
            </w:r>
          </w:p>
        </w:tc>
        <w:tc>
          <w:tcPr>
            <w:tcW w:w="2008" w:type="dxa"/>
            <w:tcBorders>
              <w:top w:val="nil"/>
              <w:left w:val="nil"/>
              <w:bottom w:val="single" w:sz="4" w:space="0" w:color="auto"/>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Types and sources of contamination</w:t>
            </w:r>
          </w:p>
        </w:tc>
        <w:tc>
          <w:tcPr>
            <w:tcW w:w="1243"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rPr>
                <w:rFonts w:ascii="Times New Roman" w:eastAsia="Times New Roman" w:hAnsi="Times New Roman" w:cs="Times New Roman"/>
                <w:color w:val="000000"/>
              </w:rPr>
            </w:pPr>
            <w:r w:rsidRPr="003D6B3A">
              <w:rPr>
                <w:rFonts w:ascii="Times New Roman" w:eastAsia="Times New Roman" w:hAnsi="Times New Roman" w:cs="Times New Roman"/>
                <w:color w:val="000000"/>
              </w:rPr>
              <w:t> </w:t>
            </w:r>
          </w:p>
        </w:tc>
      </w:tr>
      <w:tr w:rsidR="003D6B3A" w:rsidRPr="003D6B3A" w:rsidTr="00D36452">
        <w:trPr>
          <w:trHeight w:val="450"/>
        </w:trPr>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2</w:t>
            </w:r>
          </w:p>
        </w:tc>
        <w:tc>
          <w:tcPr>
            <w:tcW w:w="1188"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29-Jan</w:t>
            </w:r>
          </w:p>
        </w:tc>
        <w:tc>
          <w:tcPr>
            <w:tcW w:w="850"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Tue</w:t>
            </w: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b/>
                <w:bCs/>
                <w:color w:val="000000"/>
              </w:rPr>
            </w:pPr>
          </w:p>
        </w:tc>
        <w:tc>
          <w:tcPr>
            <w:tcW w:w="2008" w:type="dxa"/>
            <w:tcBorders>
              <w:top w:val="nil"/>
              <w:left w:val="nil"/>
              <w:bottom w:val="single" w:sz="4" w:space="0" w:color="auto"/>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Geochemical Background</w:t>
            </w:r>
          </w:p>
        </w:tc>
        <w:tc>
          <w:tcPr>
            <w:tcW w:w="1243"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 </w:t>
            </w:r>
          </w:p>
        </w:tc>
      </w:tr>
      <w:tr w:rsidR="003D6B3A" w:rsidRPr="003D6B3A" w:rsidTr="00D36452">
        <w:trPr>
          <w:trHeight w:val="585"/>
        </w:trPr>
        <w:tc>
          <w:tcPr>
            <w:tcW w:w="1217" w:type="dxa"/>
            <w:vMerge/>
            <w:tcBorders>
              <w:top w:val="nil"/>
              <w:left w:val="single" w:sz="4" w:space="0" w:color="auto"/>
              <w:bottom w:val="single" w:sz="4" w:space="0" w:color="auto"/>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b/>
                <w:bCs/>
                <w:color w:val="000000"/>
              </w:rPr>
            </w:pPr>
          </w:p>
        </w:tc>
        <w:tc>
          <w:tcPr>
            <w:tcW w:w="1188"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31-Jan</w:t>
            </w:r>
          </w:p>
        </w:tc>
        <w:tc>
          <w:tcPr>
            <w:tcW w:w="850"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Thu</w:t>
            </w: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b/>
                <w:bCs/>
                <w:color w:val="000000"/>
              </w:rPr>
            </w:pPr>
          </w:p>
        </w:tc>
        <w:tc>
          <w:tcPr>
            <w:tcW w:w="2008" w:type="dxa"/>
            <w:tcBorders>
              <w:top w:val="nil"/>
              <w:left w:val="nil"/>
              <w:bottom w:val="single" w:sz="4" w:space="0" w:color="auto"/>
              <w:right w:val="single" w:sz="4" w:space="0" w:color="auto"/>
            </w:tcBorders>
            <w:shd w:val="clear" w:color="auto" w:fill="auto"/>
            <w:vAlign w:val="center"/>
            <w:hideMark/>
          </w:tcPr>
          <w:p w:rsidR="003D6B3A" w:rsidRPr="003D6B3A" w:rsidRDefault="003D6B3A" w:rsidP="007132F9">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Hydrogeolog</w:t>
            </w:r>
            <w:r w:rsidR="007132F9">
              <w:rPr>
                <w:rFonts w:ascii="Times New Roman" w:eastAsia="Times New Roman" w:hAnsi="Times New Roman" w:cs="Times New Roman"/>
                <w:color w:val="000000"/>
              </w:rPr>
              <w:t>i</w:t>
            </w:r>
            <w:r w:rsidRPr="003D6B3A">
              <w:rPr>
                <w:rFonts w:ascii="Times New Roman" w:eastAsia="Times New Roman" w:hAnsi="Times New Roman" w:cs="Times New Roman"/>
                <w:color w:val="000000"/>
              </w:rPr>
              <w:t>cal background</w:t>
            </w:r>
          </w:p>
        </w:tc>
        <w:tc>
          <w:tcPr>
            <w:tcW w:w="1243"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 </w:t>
            </w:r>
          </w:p>
        </w:tc>
      </w:tr>
      <w:tr w:rsidR="003D6B3A" w:rsidRPr="003D6B3A" w:rsidTr="00D36452">
        <w:trPr>
          <w:trHeight w:val="555"/>
        </w:trPr>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3</w:t>
            </w:r>
          </w:p>
        </w:tc>
        <w:tc>
          <w:tcPr>
            <w:tcW w:w="1188"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5-Feb</w:t>
            </w:r>
          </w:p>
        </w:tc>
        <w:tc>
          <w:tcPr>
            <w:tcW w:w="850"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Tue</w:t>
            </w:r>
          </w:p>
        </w:tc>
        <w:tc>
          <w:tcPr>
            <w:tcW w:w="4702" w:type="dxa"/>
            <w:gridSpan w:val="2"/>
            <w:tcBorders>
              <w:top w:val="single" w:sz="4" w:space="0" w:color="auto"/>
              <w:left w:val="nil"/>
              <w:bottom w:val="single" w:sz="4" w:space="0" w:color="auto"/>
              <w:right w:val="single" w:sz="4" w:space="0" w:color="000000"/>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 xml:space="preserve">Mary Ann Chinatti, Director of Planning and Development, Town of Plainfield </w:t>
            </w:r>
          </w:p>
        </w:tc>
        <w:tc>
          <w:tcPr>
            <w:tcW w:w="1243"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 </w:t>
            </w:r>
          </w:p>
        </w:tc>
      </w:tr>
      <w:tr w:rsidR="003D6B3A" w:rsidRPr="003D6B3A" w:rsidTr="00D36452">
        <w:trPr>
          <w:trHeight w:val="720"/>
        </w:trPr>
        <w:tc>
          <w:tcPr>
            <w:tcW w:w="1217" w:type="dxa"/>
            <w:vMerge/>
            <w:tcBorders>
              <w:top w:val="nil"/>
              <w:left w:val="single" w:sz="4" w:space="0" w:color="auto"/>
              <w:bottom w:val="single" w:sz="4" w:space="0" w:color="auto"/>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b/>
                <w:bCs/>
                <w:color w:val="000000"/>
              </w:rPr>
            </w:pPr>
          </w:p>
        </w:tc>
        <w:tc>
          <w:tcPr>
            <w:tcW w:w="1188"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7-Feb</w:t>
            </w:r>
          </w:p>
        </w:tc>
        <w:tc>
          <w:tcPr>
            <w:tcW w:w="850"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Thu</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3D6B3A" w:rsidRPr="003D6B3A" w:rsidRDefault="003D6B3A" w:rsidP="007132F9">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Module 1 continued: Subsurface contamination (Geochemical &amp; Hydrogeolog</w:t>
            </w:r>
            <w:r w:rsidR="007132F9">
              <w:rPr>
                <w:rFonts w:ascii="Times New Roman" w:eastAsia="Times New Roman" w:hAnsi="Times New Roman" w:cs="Times New Roman"/>
                <w:b/>
                <w:bCs/>
                <w:color w:val="000000"/>
              </w:rPr>
              <w:t>i</w:t>
            </w:r>
            <w:r w:rsidRPr="003D6B3A">
              <w:rPr>
                <w:rFonts w:ascii="Times New Roman" w:eastAsia="Times New Roman" w:hAnsi="Times New Roman" w:cs="Times New Roman"/>
                <w:b/>
                <w:bCs/>
                <w:color w:val="000000"/>
              </w:rPr>
              <w:t>cal background)</w:t>
            </w:r>
          </w:p>
        </w:tc>
        <w:tc>
          <w:tcPr>
            <w:tcW w:w="2008" w:type="dxa"/>
            <w:vMerge w:val="restart"/>
            <w:tcBorders>
              <w:top w:val="nil"/>
              <w:left w:val="single" w:sz="4" w:space="0" w:color="auto"/>
              <w:bottom w:val="single" w:sz="4" w:space="0" w:color="auto"/>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Fate and Transport of contamination</w:t>
            </w:r>
          </w:p>
        </w:tc>
        <w:tc>
          <w:tcPr>
            <w:tcW w:w="1243"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 </w:t>
            </w:r>
          </w:p>
        </w:tc>
      </w:tr>
      <w:tr w:rsidR="003D6B3A" w:rsidRPr="003D6B3A" w:rsidTr="00D36452">
        <w:trPr>
          <w:trHeight w:val="675"/>
        </w:trPr>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4</w:t>
            </w:r>
          </w:p>
        </w:tc>
        <w:tc>
          <w:tcPr>
            <w:tcW w:w="1188"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12-Feb</w:t>
            </w:r>
          </w:p>
        </w:tc>
        <w:tc>
          <w:tcPr>
            <w:tcW w:w="850"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Tue</w:t>
            </w:r>
          </w:p>
        </w:tc>
        <w:tc>
          <w:tcPr>
            <w:tcW w:w="2694" w:type="dxa"/>
            <w:vMerge/>
            <w:tcBorders>
              <w:top w:val="nil"/>
              <w:left w:val="single" w:sz="4" w:space="0" w:color="auto"/>
              <w:bottom w:val="single" w:sz="4" w:space="0" w:color="000000"/>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b/>
                <w:bCs/>
                <w:color w:val="000000"/>
              </w:rPr>
            </w:pPr>
          </w:p>
        </w:tc>
        <w:tc>
          <w:tcPr>
            <w:tcW w:w="2008" w:type="dxa"/>
            <w:vMerge/>
            <w:tcBorders>
              <w:top w:val="nil"/>
              <w:left w:val="single" w:sz="4" w:space="0" w:color="auto"/>
              <w:bottom w:val="single" w:sz="4" w:space="0" w:color="auto"/>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color w:val="000000"/>
              </w:rPr>
            </w:pPr>
          </w:p>
        </w:tc>
        <w:tc>
          <w:tcPr>
            <w:tcW w:w="1243" w:type="dxa"/>
            <w:tcBorders>
              <w:top w:val="nil"/>
              <w:left w:val="nil"/>
              <w:bottom w:val="single" w:sz="4" w:space="0" w:color="auto"/>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Practice questions &amp; Quiz 1</w:t>
            </w:r>
          </w:p>
        </w:tc>
      </w:tr>
      <w:tr w:rsidR="003D6B3A" w:rsidRPr="003D6B3A" w:rsidTr="00D36452">
        <w:trPr>
          <w:trHeight w:val="885"/>
        </w:trPr>
        <w:tc>
          <w:tcPr>
            <w:tcW w:w="1217" w:type="dxa"/>
            <w:vMerge/>
            <w:tcBorders>
              <w:top w:val="nil"/>
              <w:left w:val="single" w:sz="4" w:space="0" w:color="auto"/>
              <w:bottom w:val="single" w:sz="4" w:space="0" w:color="auto"/>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b/>
                <w:bCs/>
                <w:color w:val="000000"/>
              </w:rPr>
            </w:pPr>
          </w:p>
        </w:tc>
        <w:tc>
          <w:tcPr>
            <w:tcW w:w="1188"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14-Feb</w:t>
            </w:r>
          </w:p>
        </w:tc>
        <w:tc>
          <w:tcPr>
            <w:tcW w:w="850"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Thu</w:t>
            </w:r>
          </w:p>
        </w:tc>
        <w:tc>
          <w:tcPr>
            <w:tcW w:w="2694" w:type="dxa"/>
            <w:vMerge w:val="restart"/>
            <w:tcBorders>
              <w:top w:val="nil"/>
              <w:left w:val="single" w:sz="4" w:space="0" w:color="auto"/>
              <w:bottom w:val="nil"/>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Module 2: Regulatory Framework</w:t>
            </w:r>
          </w:p>
        </w:tc>
        <w:tc>
          <w:tcPr>
            <w:tcW w:w="2008" w:type="dxa"/>
            <w:tcBorders>
              <w:top w:val="nil"/>
              <w:left w:val="nil"/>
              <w:bottom w:val="single" w:sz="4" w:space="0" w:color="auto"/>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 xml:space="preserve">Federal Environmental Laws (CERCLA, RCRA, Clean Water Act, </w:t>
            </w:r>
            <w:proofErr w:type="spellStart"/>
            <w:r w:rsidRPr="003D6B3A">
              <w:rPr>
                <w:rFonts w:ascii="Times New Roman" w:eastAsia="Times New Roman" w:hAnsi="Times New Roman" w:cs="Times New Roman"/>
                <w:color w:val="000000"/>
              </w:rPr>
              <w:t>etc</w:t>
            </w:r>
            <w:proofErr w:type="spellEnd"/>
            <w:r w:rsidRPr="003D6B3A">
              <w:rPr>
                <w:rFonts w:ascii="Times New Roman" w:eastAsia="Times New Roman" w:hAnsi="Times New Roman" w:cs="Times New Roman"/>
                <w:color w:val="000000"/>
              </w:rPr>
              <w:t>)</w:t>
            </w:r>
          </w:p>
        </w:tc>
        <w:tc>
          <w:tcPr>
            <w:tcW w:w="1243" w:type="dxa"/>
            <w:tcBorders>
              <w:top w:val="nil"/>
              <w:left w:val="nil"/>
              <w:bottom w:val="single" w:sz="4" w:space="0" w:color="auto"/>
              <w:right w:val="single" w:sz="4" w:space="0" w:color="auto"/>
            </w:tcBorders>
            <w:shd w:val="clear" w:color="auto" w:fill="auto"/>
            <w:noWrap/>
            <w:vAlign w:val="bottom"/>
            <w:hideMark/>
          </w:tcPr>
          <w:p w:rsidR="003D6B3A" w:rsidRPr="003D6B3A" w:rsidRDefault="003D6B3A" w:rsidP="003D6B3A">
            <w:pPr>
              <w:spacing w:after="0" w:line="240" w:lineRule="auto"/>
              <w:rPr>
                <w:rFonts w:ascii="Calibri" w:eastAsia="Times New Roman" w:hAnsi="Calibri" w:cs="Times New Roman"/>
                <w:color w:val="000000"/>
              </w:rPr>
            </w:pPr>
            <w:r w:rsidRPr="003D6B3A">
              <w:rPr>
                <w:rFonts w:ascii="Calibri" w:eastAsia="Times New Roman" w:hAnsi="Calibri" w:cs="Times New Roman"/>
                <w:color w:val="000000"/>
              </w:rPr>
              <w:t> </w:t>
            </w:r>
          </w:p>
        </w:tc>
      </w:tr>
      <w:tr w:rsidR="003D6B3A" w:rsidRPr="003D6B3A" w:rsidTr="00D36452">
        <w:trPr>
          <w:trHeight w:val="375"/>
        </w:trPr>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5</w:t>
            </w:r>
          </w:p>
        </w:tc>
        <w:tc>
          <w:tcPr>
            <w:tcW w:w="1188"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19-Feb</w:t>
            </w:r>
          </w:p>
        </w:tc>
        <w:tc>
          <w:tcPr>
            <w:tcW w:w="850"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Tue</w:t>
            </w:r>
          </w:p>
        </w:tc>
        <w:tc>
          <w:tcPr>
            <w:tcW w:w="2694" w:type="dxa"/>
            <w:vMerge/>
            <w:tcBorders>
              <w:top w:val="nil"/>
              <w:left w:val="single" w:sz="4" w:space="0" w:color="auto"/>
              <w:bottom w:val="nil"/>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b/>
                <w:bCs/>
                <w:color w:val="000000"/>
              </w:rPr>
            </w:pPr>
          </w:p>
        </w:tc>
        <w:tc>
          <w:tcPr>
            <w:tcW w:w="2008" w:type="dxa"/>
            <w:tcBorders>
              <w:top w:val="nil"/>
              <w:left w:val="nil"/>
              <w:bottom w:val="single" w:sz="4" w:space="0" w:color="auto"/>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CT regulations</w:t>
            </w:r>
            <w:r w:rsidR="00EF3965">
              <w:rPr>
                <w:rFonts w:ascii="Times New Roman" w:eastAsia="Times New Roman" w:hAnsi="Times New Roman" w:cs="Times New Roman"/>
                <w:color w:val="000000"/>
              </w:rPr>
              <w:t xml:space="preserve"> </w:t>
            </w:r>
            <w:r w:rsidR="00EF3965" w:rsidRPr="00EF3965">
              <w:rPr>
                <w:rFonts w:ascii="Times New Roman" w:eastAsia="Times New Roman" w:hAnsi="Times New Roman" w:cs="Times New Roman"/>
                <w:b/>
                <w:color w:val="000000"/>
              </w:rPr>
              <w:t>(Dr. Chrysochoou)</w:t>
            </w:r>
          </w:p>
        </w:tc>
        <w:tc>
          <w:tcPr>
            <w:tcW w:w="1243"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 </w:t>
            </w:r>
          </w:p>
        </w:tc>
      </w:tr>
      <w:tr w:rsidR="003D6B3A" w:rsidRPr="003D6B3A" w:rsidTr="00D36452">
        <w:trPr>
          <w:trHeight w:val="600"/>
        </w:trPr>
        <w:tc>
          <w:tcPr>
            <w:tcW w:w="1217" w:type="dxa"/>
            <w:vMerge/>
            <w:tcBorders>
              <w:top w:val="nil"/>
              <w:left w:val="single" w:sz="4" w:space="0" w:color="auto"/>
              <w:bottom w:val="single" w:sz="4" w:space="0" w:color="auto"/>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b/>
                <w:bCs/>
                <w:color w:val="000000"/>
              </w:rPr>
            </w:pPr>
          </w:p>
        </w:tc>
        <w:tc>
          <w:tcPr>
            <w:tcW w:w="1188"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21-Feb</w:t>
            </w:r>
          </w:p>
        </w:tc>
        <w:tc>
          <w:tcPr>
            <w:tcW w:w="850"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Thu</w:t>
            </w:r>
          </w:p>
        </w:tc>
        <w:tc>
          <w:tcPr>
            <w:tcW w:w="2694" w:type="dxa"/>
            <w:vMerge/>
            <w:tcBorders>
              <w:top w:val="nil"/>
              <w:left w:val="single" w:sz="4" w:space="0" w:color="auto"/>
              <w:bottom w:val="nil"/>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b/>
                <w:bCs/>
                <w:color w:val="000000"/>
              </w:rPr>
            </w:pPr>
          </w:p>
        </w:tc>
        <w:tc>
          <w:tcPr>
            <w:tcW w:w="2008" w:type="dxa"/>
            <w:tcBorders>
              <w:top w:val="nil"/>
              <w:left w:val="nil"/>
              <w:bottom w:val="single" w:sz="4" w:space="0" w:color="auto"/>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Environmental Land Use restricti</w:t>
            </w:r>
            <w:bookmarkStart w:id="0" w:name="_GoBack"/>
            <w:bookmarkEnd w:id="0"/>
            <w:r w:rsidRPr="003D6B3A">
              <w:rPr>
                <w:rFonts w:ascii="Times New Roman" w:eastAsia="Times New Roman" w:hAnsi="Times New Roman" w:cs="Times New Roman"/>
                <w:color w:val="000000"/>
              </w:rPr>
              <w:t xml:space="preserve">ons </w:t>
            </w:r>
            <w:r w:rsidR="00EF3965" w:rsidRPr="00EF3965">
              <w:rPr>
                <w:rFonts w:ascii="Times New Roman" w:eastAsia="Times New Roman" w:hAnsi="Times New Roman" w:cs="Times New Roman"/>
                <w:b/>
                <w:color w:val="000000"/>
              </w:rPr>
              <w:t>(Dr. Chrysochoou)</w:t>
            </w:r>
          </w:p>
        </w:tc>
        <w:tc>
          <w:tcPr>
            <w:tcW w:w="1243" w:type="dxa"/>
            <w:tcBorders>
              <w:top w:val="nil"/>
              <w:left w:val="nil"/>
              <w:bottom w:val="single" w:sz="4" w:space="0" w:color="auto"/>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Practice questions &amp; Quiz 2</w:t>
            </w:r>
          </w:p>
        </w:tc>
      </w:tr>
      <w:tr w:rsidR="003D6B3A" w:rsidRPr="003D6B3A" w:rsidTr="00D36452">
        <w:trPr>
          <w:trHeight w:val="570"/>
        </w:trPr>
        <w:tc>
          <w:tcPr>
            <w:tcW w:w="1217" w:type="dxa"/>
            <w:vMerge w:val="restart"/>
            <w:tcBorders>
              <w:top w:val="nil"/>
              <w:left w:val="single" w:sz="4" w:space="0" w:color="auto"/>
              <w:bottom w:val="single" w:sz="4" w:space="0" w:color="auto"/>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6</w:t>
            </w:r>
          </w:p>
        </w:tc>
        <w:tc>
          <w:tcPr>
            <w:tcW w:w="1188"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26-Feb</w:t>
            </w:r>
          </w:p>
        </w:tc>
        <w:tc>
          <w:tcPr>
            <w:tcW w:w="850"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Tue</w:t>
            </w:r>
          </w:p>
        </w:tc>
        <w:tc>
          <w:tcPr>
            <w:tcW w:w="2694" w:type="dxa"/>
            <w:vMerge w:val="restart"/>
            <w:tcBorders>
              <w:top w:val="single" w:sz="4" w:space="0" w:color="auto"/>
              <w:left w:val="single" w:sz="4" w:space="0" w:color="auto"/>
              <w:bottom w:val="nil"/>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Module 3: Contaminated Site Characterization and Assessment</w:t>
            </w:r>
          </w:p>
        </w:tc>
        <w:tc>
          <w:tcPr>
            <w:tcW w:w="2008" w:type="dxa"/>
            <w:tcBorders>
              <w:top w:val="nil"/>
              <w:left w:val="nil"/>
              <w:bottom w:val="nil"/>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Phase I Site Investigation</w:t>
            </w:r>
          </w:p>
        </w:tc>
        <w:tc>
          <w:tcPr>
            <w:tcW w:w="1243"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 </w:t>
            </w:r>
          </w:p>
        </w:tc>
      </w:tr>
      <w:tr w:rsidR="003D6B3A" w:rsidRPr="003D6B3A" w:rsidTr="00D36452">
        <w:trPr>
          <w:trHeight w:val="630"/>
        </w:trPr>
        <w:tc>
          <w:tcPr>
            <w:tcW w:w="1217" w:type="dxa"/>
            <w:vMerge/>
            <w:tcBorders>
              <w:top w:val="nil"/>
              <w:left w:val="single" w:sz="4" w:space="0" w:color="auto"/>
              <w:bottom w:val="single" w:sz="4" w:space="0" w:color="auto"/>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b/>
                <w:bCs/>
                <w:color w:val="000000"/>
              </w:rPr>
            </w:pPr>
          </w:p>
        </w:tc>
        <w:tc>
          <w:tcPr>
            <w:tcW w:w="1188"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28-Feb</w:t>
            </w:r>
          </w:p>
        </w:tc>
        <w:tc>
          <w:tcPr>
            <w:tcW w:w="850"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Thu</w:t>
            </w:r>
          </w:p>
        </w:tc>
        <w:tc>
          <w:tcPr>
            <w:tcW w:w="2694" w:type="dxa"/>
            <w:vMerge/>
            <w:tcBorders>
              <w:top w:val="single" w:sz="4" w:space="0" w:color="auto"/>
              <w:left w:val="single" w:sz="4" w:space="0" w:color="auto"/>
              <w:bottom w:val="nil"/>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b/>
                <w:bCs/>
                <w:color w:val="000000"/>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Phase II/III Site Investigation</w:t>
            </w:r>
          </w:p>
        </w:tc>
        <w:tc>
          <w:tcPr>
            <w:tcW w:w="1243" w:type="dxa"/>
            <w:tcBorders>
              <w:top w:val="nil"/>
              <w:left w:val="nil"/>
              <w:bottom w:val="single" w:sz="4" w:space="0" w:color="auto"/>
              <w:right w:val="single" w:sz="4" w:space="0" w:color="auto"/>
            </w:tcBorders>
            <w:shd w:val="clear" w:color="auto" w:fill="auto"/>
            <w:noWrap/>
            <w:vAlign w:val="bottom"/>
            <w:hideMark/>
          </w:tcPr>
          <w:p w:rsidR="003D6B3A" w:rsidRPr="003D6B3A" w:rsidRDefault="003D6B3A" w:rsidP="003D6B3A">
            <w:pPr>
              <w:spacing w:after="0" w:line="240" w:lineRule="auto"/>
              <w:rPr>
                <w:rFonts w:ascii="Calibri" w:eastAsia="Times New Roman" w:hAnsi="Calibri" w:cs="Times New Roman"/>
                <w:color w:val="000000"/>
              </w:rPr>
            </w:pPr>
            <w:r w:rsidRPr="003D6B3A">
              <w:rPr>
                <w:rFonts w:ascii="Calibri" w:eastAsia="Times New Roman" w:hAnsi="Calibri" w:cs="Times New Roman"/>
                <w:color w:val="000000"/>
              </w:rPr>
              <w:t> </w:t>
            </w:r>
          </w:p>
        </w:tc>
      </w:tr>
      <w:tr w:rsidR="003D6B3A" w:rsidRPr="003D6B3A" w:rsidTr="00D36452">
        <w:trPr>
          <w:trHeight w:val="300"/>
        </w:trPr>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7</w:t>
            </w:r>
          </w:p>
        </w:tc>
        <w:tc>
          <w:tcPr>
            <w:tcW w:w="1188"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5-Mar</w:t>
            </w:r>
          </w:p>
        </w:tc>
        <w:tc>
          <w:tcPr>
            <w:tcW w:w="850"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Tue</w:t>
            </w:r>
          </w:p>
        </w:tc>
        <w:tc>
          <w:tcPr>
            <w:tcW w:w="2694" w:type="dxa"/>
            <w:vMerge/>
            <w:tcBorders>
              <w:top w:val="single" w:sz="4" w:space="0" w:color="auto"/>
              <w:left w:val="single" w:sz="4" w:space="0" w:color="auto"/>
              <w:bottom w:val="nil"/>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b/>
                <w:bCs/>
                <w:color w:val="000000"/>
              </w:rPr>
            </w:pPr>
          </w:p>
        </w:tc>
        <w:tc>
          <w:tcPr>
            <w:tcW w:w="2008" w:type="dxa"/>
            <w:tcBorders>
              <w:top w:val="nil"/>
              <w:left w:val="nil"/>
              <w:bottom w:val="single" w:sz="4" w:space="0" w:color="auto"/>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Conceptual Site Model</w:t>
            </w:r>
          </w:p>
        </w:tc>
        <w:tc>
          <w:tcPr>
            <w:tcW w:w="1243"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rPr>
                <w:rFonts w:ascii="Times New Roman" w:eastAsia="Times New Roman" w:hAnsi="Times New Roman" w:cs="Times New Roman"/>
                <w:color w:val="000000"/>
              </w:rPr>
            </w:pPr>
            <w:r w:rsidRPr="003D6B3A">
              <w:rPr>
                <w:rFonts w:ascii="Times New Roman" w:eastAsia="Times New Roman" w:hAnsi="Times New Roman" w:cs="Times New Roman"/>
                <w:color w:val="000000"/>
              </w:rPr>
              <w:t> </w:t>
            </w:r>
          </w:p>
        </w:tc>
      </w:tr>
      <w:tr w:rsidR="003D6B3A" w:rsidRPr="003D6B3A" w:rsidTr="00D36452">
        <w:trPr>
          <w:trHeight w:val="600"/>
        </w:trPr>
        <w:tc>
          <w:tcPr>
            <w:tcW w:w="1217" w:type="dxa"/>
            <w:vMerge/>
            <w:tcBorders>
              <w:top w:val="nil"/>
              <w:left w:val="single" w:sz="4" w:space="0" w:color="auto"/>
              <w:bottom w:val="single" w:sz="4" w:space="0" w:color="auto"/>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b/>
                <w:bCs/>
                <w:color w:val="000000"/>
              </w:rPr>
            </w:pPr>
          </w:p>
        </w:tc>
        <w:tc>
          <w:tcPr>
            <w:tcW w:w="1188"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7-Mar</w:t>
            </w:r>
          </w:p>
        </w:tc>
        <w:tc>
          <w:tcPr>
            <w:tcW w:w="850"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Thu</w:t>
            </w:r>
          </w:p>
        </w:tc>
        <w:tc>
          <w:tcPr>
            <w:tcW w:w="2694" w:type="dxa"/>
            <w:vMerge/>
            <w:tcBorders>
              <w:top w:val="single" w:sz="4" w:space="0" w:color="auto"/>
              <w:left w:val="single" w:sz="4" w:space="0" w:color="auto"/>
              <w:bottom w:val="nil"/>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b/>
                <w:bCs/>
                <w:color w:val="000000"/>
              </w:rPr>
            </w:pPr>
          </w:p>
        </w:tc>
        <w:tc>
          <w:tcPr>
            <w:tcW w:w="2008" w:type="dxa"/>
            <w:tcBorders>
              <w:top w:val="nil"/>
              <w:left w:val="nil"/>
              <w:bottom w:val="single" w:sz="4" w:space="0" w:color="auto"/>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Data Quality Objectives</w:t>
            </w:r>
          </w:p>
        </w:tc>
        <w:tc>
          <w:tcPr>
            <w:tcW w:w="1243" w:type="dxa"/>
            <w:tcBorders>
              <w:top w:val="nil"/>
              <w:left w:val="nil"/>
              <w:bottom w:val="single" w:sz="4" w:space="0" w:color="auto"/>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Practice questions &amp; Quiz 3</w:t>
            </w:r>
          </w:p>
        </w:tc>
      </w:tr>
      <w:tr w:rsidR="003D6B3A" w:rsidRPr="003D6B3A" w:rsidTr="00D36452">
        <w:trPr>
          <w:trHeight w:val="300"/>
        </w:trPr>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8</w:t>
            </w:r>
          </w:p>
        </w:tc>
        <w:tc>
          <w:tcPr>
            <w:tcW w:w="1188"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12-Mar</w:t>
            </w:r>
          </w:p>
        </w:tc>
        <w:tc>
          <w:tcPr>
            <w:tcW w:w="850"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Tue</w:t>
            </w:r>
          </w:p>
        </w:tc>
        <w:tc>
          <w:tcPr>
            <w:tcW w:w="4702" w:type="dxa"/>
            <w:gridSpan w:val="2"/>
            <w:tcBorders>
              <w:top w:val="single" w:sz="4" w:space="0" w:color="auto"/>
              <w:left w:val="nil"/>
              <w:bottom w:val="single" w:sz="4" w:space="0" w:color="auto"/>
              <w:right w:val="single" w:sz="4" w:space="0" w:color="000000"/>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Interim Project presentations</w:t>
            </w:r>
          </w:p>
        </w:tc>
        <w:tc>
          <w:tcPr>
            <w:tcW w:w="1243"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rPr>
                <w:rFonts w:ascii="Times New Roman" w:eastAsia="Times New Roman" w:hAnsi="Times New Roman" w:cs="Times New Roman"/>
                <w:color w:val="000000"/>
              </w:rPr>
            </w:pPr>
            <w:r w:rsidRPr="003D6B3A">
              <w:rPr>
                <w:rFonts w:ascii="Times New Roman" w:eastAsia="Times New Roman" w:hAnsi="Times New Roman" w:cs="Times New Roman"/>
                <w:color w:val="000000"/>
              </w:rPr>
              <w:t> </w:t>
            </w:r>
          </w:p>
        </w:tc>
      </w:tr>
      <w:tr w:rsidR="003D6B3A" w:rsidRPr="003D6B3A" w:rsidTr="00DC518F">
        <w:trPr>
          <w:trHeight w:val="810"/>
        </w:trPr>
        <w:tc>
          <w:tcPr>
            <w:tcW w:w="1217" w:type="dxa"/>
            <w:vMerge/>
            <w:tcBorders>
              <w:top w:val="nil"/>
              <w:left w:val="single" w:sz="4" w:space="0" w:color="auto"/>
              <w:bottom w:val="single" w:sz="4" w:space="0" w:color="auto"/>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b/>
                <w:bCs/>
                <w:color w:val="000000"/>
              </w:rPr>
            </w:pPr>
          </w:p>
        </w:tc>
        <w:tc>
          <w:tcPr>
            <w:tcW w:w="1188"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14-Mar</w:t>
            </w:r>
          </w:p>
        </w:tc>
        <w:tc>
          <w:tcPr>
            <w:tcW w:w="850"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Thu</w:t>
            </w:r>
          </w:p>
        </w:tc>
        <w:tc>
          <w:tcPr>
            <w:tcW w:w="2694" w:type="dxa"/>
            <w:tcBorders>
              <w:top w:val="nil"/>
              <w:left w:val="nil"/>
              <w:bottom w:val="single" w:sz="4" w:space="0" w:color="auto"/>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Module 4: Sampling and Data Analysis</w:t>
            </w:r>
          </w:p>
        </w:tc>
        <w:tc>
          <w:tcPr>
            <w:tcW w:w="2008" w:type="dxa"/>
            <w:tcBorders>
              <w:top w:val="nil"/>
              <w:left w:val="nil"/>
              <w:bottom w:val="single" w:sz="4" w:space="0" w:color="auto"/>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 xml:space="preserve">Methods for soil sampling </w:t>
            </w:r>
          </w:p>
        </w:tc>
        <w:tc>
          <w:tcPr>
            <w:tcW w:w="1243" w:type="dxa"/>
            <w:tcBorders>
              <w:top w:val="nil"/>
              <w:left w:val="nil"/>
              <w:bottom w:val="single" w:sz="4" w:space="0" w:color="auto"/>
              <w:right w:val="single" w:sz="4" w:space="0" w:color="auto"/>
            </w:tcBorders>
            <w:shd w:val="clear" w:color="auto" w:fill="auto"/>
            <w:noWrap/>
            <w:hideMark/>
          </w:tcPr>
          <w:p w:rsidR="003D6B3A" w:rsidRPr="003D6B3A" w:rsidRDefault="003D6B3A" w:rsidP="003D6B3A">
            <w:pPr>
              <w:spacing w:after="0" w:line="240" w:lineRule="auto"/>
              <w:rPr>
                <w:rFonts w:ascii="Cambria" w:eastAsia="Times New Roman" w:hAnsi="Cambria" w:cs="Times New Roman"/>
                <w:color w:val="000000"/>
              </w:rPr>
            </w:pPr>
            <w:r w:rsidRPr="003D6B3A">
              <w:rPr>
                <w:rFonts w:ascii="Cambria" w:eastAsia="Times New Roman" w:hAnsi="Cambria" w:cs="Times New Roman"/>
                <w:color w:val="000000"/>
              </w:rPr>
              <w:t> </w:t>
            </w:r>
          </w:p>
        </w:tc>
      </w:tr>
      <w:tr w:rsidR="003D6B3A" w:rsidRPr="003D6B3A" w:rsidTr="00DC518F">
        <w:trPr>
          <w:trHeight w:val="300"/>
        </w:trPr>
        <w:tc>
          <w:tcPr>
            <w:tcW w:w="12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lastRenderedPageBreak/>
              <w:t>9</w:t>
            </w: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19-Mar</w:t>
            </w:r>
          </w:p>
        </w:tc>
        <w:tc>
          <w:tcPr>
            <w:tcW w:w="6795"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Spring Break</w:t>
            </w:r>
          </w:p>
        </w:tc>
      </w:tr>
      <w:tr w:rsidR="003D6B3A" w:rsidRPr="003D6B3A" w:rsidTr="00DC518F">
        <w:trPr>
          <w:trHeight w:val="300"/>
        </w:trPr>
        <w:tc>
          <w:tcPr>
            <w:tcW w:w="1217" w:type="dxa"/>
            <w:vMerge/>
            <w:tcBorders>
              <w:top w:val="nil"/>
              <w:left w:val="single" w:sz="4" w:space="0" w:color="auto"/>
              <w:bottom w:val="single" w:sz="4" w:space="0" w:color="auto"/>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b/>
                <w:bCs/>
                <w:color w:val="000000"/>
              </w:rPr>
            </w:pPr>
          </w:p>
        </w:tc>
        <w:tc>
          <w:tcPr>
            <w:tcW w:w="1188"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21-Mar</w:t>
            </w:r>
          </w:p>
        </w:tc>
        <w:tc>
          <w:tcPr>
            <w:tcW w:w="6795" w:type="dxa"/>
            <w:gridSpan w:val="4"/>
            <w:vMerge/>
            <w:tcBorders>
              <w:top w:val="nil"/>
              <w:left w:val="nil"/>
              <w:bottom w:val="single" w:sz="4" w:space="0" w:color="auto"/>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b/>
                <w:bCs/>
                <w:color w:val="000000"/>
              </w:rPr>
            </w:pPr>
          </w:p>
        </w:tc>
      </w:tr>
      <w:tr w:rsidR="003D6B3A" w:rsidRPr="003D6B3A" w:rsidTr="00DC518F">
        <w:trPr>
          <w:trHeight w:val="300"/>
        </w:trPr>
        <w:tc>
          <w:tcPr>
            <w:tcW w:w="12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10</w:t>
            </w: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26-Mar</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Tue</w:t>
            </w:r>
          </w:p>
        </w:tc>
        <w:tc>
          <w:tcPr>
            <w:tcW w:w="26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Module 4: Sampling and Data Analysis</w:t>
            </w: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Groundwater sampling</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 </w:t>
            </w:r>
          </w:p>
        </w:tc>
      </w:tr>
      <w:tr w:rsidR="003D6B3A" w:rsidRPr="003D6B3A" w:rsidTr="00DC518F">
        <w:trPr>
          <w:trHeight w:val="300"/>
        </w:trPr>
        <w:tc>
          <w:tcPr>
            <w:tcW w:w="1217" w:type="dxa"/>
            <w:vMerge/>
            <w:tcBorders>
              <w:top w:val="single" w:sz="4" w:space="0" w:color="auto"/>
              <w:left w:val="single" w:sz="4" w:space="0" w:color="auto"/>
              <w:bottom w:val="single" w:sz="4" w:space="0" w:color="auto"/>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b/>
                <w:bCs/>
                <w:color w:val="000000"/>
              </w:rPr>
            </w:pPr>
          </w:p>
        </w:tc>
        <w:tc>
          <w:tcPr>
            <w:tcW w:w="1188" w:type="dxa"/>
            <w:tcBorders>
              <w:top w:val="single" w:sz="4" w:space="0" w:color="auto"/>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28-Mar</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Thu</w:t>
            </w:r>
          </w:p>
        </w:tc>
        <w:tc>
          <w:tcPr>
            <w:tcW w:w="2694" w:type="dxa"/>
            <w:vMerge/>
            <w:tcBorders>
              <w:top w:val="single" w:sz="4" w:space="0" w:color="auto"/>
              <w:left w:val="single" w:sz="4" w:space="0" w:color="auto"/>
              <w:bottom w:val="single" w:sz="4" w:space="0" w:color="000000"/>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b/>
                <w:bCs/>
                <w:color w:val="000000"/>
              </w:rPr>
            </w:pP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Sampling Plan Development</w:t>
            </w:r>
          </w:p>
        </w:tc>
        <w:tc>
          <w:tcPr>
            <w:tcW w:w="1243" w:type="dxa"/>
            <w:tcBorders>
              <w:top w:val="single" w:sz="4" w:space="0" w:color="auto"/>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rPr>
                <w:rFonts w:ascii="Times New Roman" w:eastAsia="Times New Roman" w:hAnsi="Times New Roman" w:cs="Times New Roman"/>
                <w:color w:val="000000"/>
              </w:rPr>
            </w:pPr>
            <w:r w:rsidRPr="003D6B3A">
              <w:rPr>
                <w:rFonts w:ascii="Times New Roman" w:eastAsia="Times New Roman" w:hAnsi="Times New Roman" w:cs="Times New Roman"/>
                <w:color w:val="000000"/>
              </w:rPr>
              <w:t> </w:t>
            </w:r>
          </w:p>
        </w:tc>
      </w:tr>
      <w:tr w:rsidR="003D6B3A" w:rsidRPr="003D6B3A" w:rsidTr="00D36452">
        <w:trPr>
          <w:trHeight w:val="300"/>
        </w:trPr>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11</w:t>
            </w:r>
          </w:p>
        </w:tc>
        <w:tc>
          <w:tcPr>
            <w:tcW w:w="1188"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2-Apr</w:t>
            </w:r>
          </w:p>
        </w:tc>
        <w:tc>
          <w:tcPr>
            <w:tcW w:w="850"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Tue</w:t>
            </w:r>
          </w:p>
        </w:tc>
        <w:tc>
          <w:tcPr>
            <w:tcW w:w="2694" w:type="dxa"/>
            <w:vMerge/>
            <w:tcBorders>
              <w:top w:val="nil"/>
              <w:left w:val="single" w:sz="4" w:space="0" w:color="auto"/>
              <w:bottom w:val="single" w:sz="4" w:space="0" w:color="000000"/>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b/>
                <w:bCs/>
                <w:color w:val="000000"/>
              </w:rPr>
            </w:pPr>
          </w:p>
        </w:tc>
        <w:tc>
          <w:tcPr>
            <w:tcW w:w="2008" w:type="dxa"/>
            <w:tcBorders>
              <w:top w:val="nil"/>
              <w:left w:val="nil"/>
              <w:bottom w:val="single" w:sz="4" w:space="0" w:color="auto"/>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 xml:space="preserve">Data Analysis using </w:t>
            </w:r>
            <w:proofErr w:type="spellStart"/>
            <w:r w:rsidRPr="003D6B3A">
              <w:rPr>
                <w:rFonts w:ascii="Times New Roman" w:eastAsia="Times New Roman" w:hAnsi="Times New Roman" w:cs="Times New Roman"/>
                <w:color w:val="000000"/>
              </w:rPr>
              <w:t>ProUCL</w:t>
            </w:r>
            <w:proofErr w:type="spellEnd"/>
          </w:p>
        </w:tc>
        <w:tc>
          <w:tcPr>
            <w:tcW w:w="1243"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 </w:t>
            </w:r>
          </w:p>
        </w:tc>
      </w:tr>
      <w:tr w:rsidR="003D6B3A" w:rsidRPr="003D6B3A" w:rsidTr="00D36452">
        <w:trPr>
          <w:trHeight w:val="600"/>
        </w:trPr>
        <w:tc>
          <w:tcPr>
            <w:tcW w:w="1217" w:type="dxa"/>
            <w:vMerge/>
            <w:tcBorders>
              <w:top w:val="nil"/>
              <w:left w:val="single" w:sz="4" w:space="0" w:color="auto"/>
              <w:bottom w:val="single" w:sz="4" w:space="0" w:color="auto"/>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b/>
                <w:bCs/>
                <w:color w:val="000000"/>
              </w:rPr>
            </w:pPr>
          </w:p>
        </w:tc>
        <w:tc>
          <w:tcPr>
            <w:tcW w:w="1188"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4-Apr</w:t>
            </w:r>
          </w:p>
        </w:tc>
        <w:tc>
          <w:tcPr>
            <w:tcW w:w="850"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Thu</w:t>
            </w:r>
          </w:p>
        </w:tc>
        <w:tc>
          <w:tcPr>
            <w:tcW w:w="2694" w:type="dxa"/>
            <w:vMerge/>
            <w:tcBorders>
              <w:top w:val="nil"/>
              <w:left w:val="single" w:sz="4" w:space="0" w:color="auto"/>
              <w:bottom w:val="single" w:sz="4" w:space="0" w:color="000000"/>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b/>
                <w:bCs/>
                <w:color w:val="000000"/>
              </w:rPr>
            </w:pPr>
          </w:p>
        </w:tc>
        <w:tc>
          <w:tcPr>
            <w:tcW w:w="2008" w:type="dxa"/>
            <w:tcBorders>
              <w:top w:val="nil"/>
              <w:left w:val="nil"/>
              <w:bottom w:val="single" w:sz="4" w:space="0" w:color="auto"/>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In-class exercise on data analysis</w:t>
            </w:r>
          </w:p>
        </w:tc>
        <w:tc>
          <w:tcPr>
            <w:tcW w:w="1243" w:type="dxa"/>
            <w:tcBorders>
              <w:top w:val="nil"/>
              <w:left w:val="nil"/>
              <w:bottom w:val="single" w:sz="4" w:space="0" w:color="auto"/>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Practice questions &amp; Quiz 4</w:t>
            </w:r>
          </w:p>
        </w:tc>
      </w:tr>
      <w:tr w:rsidR="003D6B3A" w:rsidRPr="003D6B3A" w:rsidTr="00D36452">
        <w:trPr>
          <w:trHeight w:val="300"/>
        </w:trPr>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12</w:t>
            </w:r>
          </w:p>
        </w:tc>
        <w:tc>
          <w:tcPr>
            <w:tcW w:w="1188"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9-Apr</w:t>
            </w:r>
          </w:p>
        </w:tc>
        <w:tc>
          <w:tcPr>
            <w:tcW w:w="850"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Tue</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Module 5: Remedial Technologies</w:t>
            </w: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In-situ remedial technologies (soil &amp; groundwater)</w:t>
            </w:r>
          </w:p>
        </w:tc>
        <w:tc>
          <w:tcPr>
            <w:tcW w:w="1243"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 </w:t>
            </w:r>
          </w:p>
        </w:tc>
      </w:tr>
      <w:tr w:rsidR="003D6B3A" w:rsidRPr="003D6B3A" w:rsidTr="00D36452">
        <w:trPr>
          <w:trHeight w:val="300"/>
        </w:trPr>
        <w:tc>
          <w:tcPr>
            <w:tcW w:w="1217" w:type="dxa"/>
            <w:vMerge/>
            <w:tcBorders>
              <w:top w:val="nil"/>
              <w:left w:val="single" w:sz="4" w:space="0" w:color="auto"/>
              <w:bottom w:val="single" w:sz="4" w:space="0" w:color="auto"/>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b/>
                <w:bCs/>
                <w:color w:val="000000"/>
              </w:rPr>
            </w:pPr>
          </w:p>
        </w:tc>
        <w:tc>
          <w:tcPr>
            <w:tcW w:w="1188"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11-Apr</w:t>
            </w:r>
          </w:p>
        </w:tc>
        <w:tc>
          <w:tcPr>
            <w:tcW w:w="850"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Thu</w:t>
            </w:r>
          </w:p>
        </w:tc>
        <w:tc>
          <w:tcPr>
            <w:tcW w:w="2694" w:type="dxa"/>
            <w:vMerge/>
            <w:tcBorders>
              <w:top w:val="nil"/>
              <w:left w:val="single" w:sz="4" w:space="0" w:color="auto"/>
              <w:bottom w:val="single" w:sz="4" w:space="0" w:color="000000"/>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b/>
                <w:bCs/>
                <w:color w:val="000000"/>
              </w:rPr>
            </w:pPr>
          </w:p>
        </w:tc>
        <w:tc>
          <w:tcPr>
            <w:tcW w:w="2008" w:type="dxa"/>
            <w:vMerge/>
            <w:tcBorders>
              <w:top w:val="nil"/>
              <w:left w:val="single" w:sz="4" w:space="0" w:color="auto"/>
              <w:bottom w:val="single" w:sz="4" w:space="0" w:color="000000"/>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color w:val="000000"/>
              </w:rPr>
            </w:pPr>
          </w:p>
        </w:tc>
        <w:tc>
          <w:tcPr>
            <w:tcW w:w="1243"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rPr>
                <w:rFonts w:ascii="Times New Roman" w:eastAsia="Times New Roman" w:hAnsi="Times New Roman" w:cs="Times New Roman"/>
                <w:color w:val="000000"/>
              </w:rPr>
            </w:pPr>
            <w:r w:rsidRPr="003D6B3A">
              <w:rPr>
                <w:rFonts w:ascii="Times New Roman" w:eastAsia="Times New Roman" w:hAnsi="Times New Roman" w:cs="Times New Roman"/>
                <w:color w:val="000000"/>
              </w:rPr>
              <w:t> </w:t>
            </w:r>
          </w:p>
        </w:tc>
      </w:tr>
      <w:tr w:rsidR="003D6B3A" w:rsidRPr="003D6B3A" w:rsidTr="00D36452">
        <w:trPr>
          <w:trHeight w:val="855"/>
        </w:trPr>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13</w:t>
            </w:r>
          </w:p>
        </w:tc>
        <w:tc>
          <w:tcPr>
            <w:tcW w:w="1188"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16-Apr</w:t>
            </w:r>
          </w:p>
        </w:tc>
        <w:tc>
          <w:tcPr>
            <w:tcW w:w="850"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Tue</w:t>
            </w:r>
          </w:p>
        </w:tc>
        <w:tc>
          <w:tcPr>
            <w:tcW w:w="2694" w:type="dxa"/>
            <w:vMerge/>
            <w:tcBorders>
              <w:top w:val="nil"/>
              <w:left w:val="single" w:sz="4" w:space="0" w:color="auto"/>
              <w:bottom w:val="single" w:sz="4" w:space="0" w:color="000000"/>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b/>
                <w:bCs/>
                <w:color w:val="000000"/>
              </w:rPr>
            </w:pPr>
          </w:p>
        </w:tc>
        <w:tc>
          <w:tcPr>
            <w:tcW w:w="2008" w:type="dxa"/>
            <w:tcBorders>
              <w:top w:val="nil"/>
              <w:left w:val="nil"/>
              <w:bottom w:val="single" w:sz="4" w:space="0" w:color="auto"/>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 xml:space="preserve">Guest Lecture: Josh Levine and Dave </w:t>
            </w:r>
            <w:proofErr w:type="spellStart"/>
            <w:r w:rsidRPr="003D6B3A">
              <w:rPr>
                <w:rFonts w:ascii="Times New Roman" w:eastAsia="Times New Roman" w:hAnsi="Times New Roman" w:cs="Times New Roman"/>
                <w:b/>
                <w:bCs/>
                <w:color w:val="000000"/>
              </w:rPr>
              <w:t>Ciccalone</w:t>
            </w:r>
            <w:proofErr w:type="spellEnd"/>
            <w:r w:rsidRPr="003D6B3A">
              <w:rPr>
                <w:rFonts w:ascii="Times New Roman" w:eastAsia="Times New Roman" w:hAnsi="Times New Roman" w:cs="Times New Roman"/>
                <w:b/>
                <w:bCs/>
                <w:color w:val="000000"/>
              </w:rPr>
              <w:t xml:space="preserve">, Roux </w:t>
            </w:r>
          </w:p>
        </w:tc>
        <w:tc>
          <w:tcPr>
            <w:tcW w:w="1243"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 </w:t>
            </w:r>
          </w:p>
        </w:tc>
      </w:tr>
      <w:tr w:rsidR="003D6B3A" w:rsidRPr="003D6B3A" w:rsidTr="00D36452">
        <w:trPr>
          <w:trHeight w:val="300"/>
        </w:trPr>
        <w:tc>
          <w:tcPr>
            <w:tcW w:w="1217" w:type="dxa"/>
            <w:vMerge/>
            <w:tcBorders>
              <w:top w:val="nil"/>
              <w:left w:val="single" w:sz="4" w:space="0" w:color="auto"/>
              <w:bottom w:val="single" w:sz="4" w:space="0" w:color="auto"/>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b/>
                <w:bCs/>
                <w:color w:val="000000"/>
              </w:rPr>
            </w:pPr>
          </w:p>
        </w:tc>
        <w:tc>
          <w:tcPr>
            <w:tcW w:w="1188"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18-Apr</w:t>
            </w:r>
          </w:p>
        </w:tc>
        <w:tc>
          <w:tcPr>
            <w:tcW w:w="850"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Thu</w:t>
            </w:r>
          </w:p>
        </w:tc>
        <w:tc>
          <w:tcPr>
            <w:tcW w:w="2694" w:type="dxa"/>
            <w:vMerge/>
            <w:tcBorders>
              <w:top w:val="nil"/>
              <w:left w:val="single" w:sz="4" w:space="0" w:color="auto"/>
              <w:bottom w:val="single" w:sz="4" w:space="0" w:color="000000"/>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b/>
                <w:bCs/>
                <w:color w:val="000000"/>
              </w:rPr>
            </w:pPr>
          </w:p>
        </w:tc>
        <w:tc>
          <w:tcPr>
            <w:tcW w:w="2008" w:type="dxa"/>
            <w:vMerge w:val="restart"/>
            <w:tcBorders>
              <w:top w:val="nil"/>
              <w:left w:val="single" w:sz="4" w:space="0" w:color="auto"/>
              <w:bottom w:val="single" w:sz="4" w:space="0" w:color="000000"/>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Ex-situ remedial technologies (soil &amp; groundwater)</w:t>
            </w:r>
          </w:p>
        </w:tc>
        <w:tc>
          <w:tcPr>
            <w:tcW w:w="1243" w:type="dxa"/>
            <w:tcBorders>
              <w:top w:val="nil"/>
              <w:left w:val="nil"/>
              <w:bottom w:val="single" w:sz="4" w:space="0" w:color="auto"/>
              <w:right w:val="single" w:sz="4" w:space="0" w:color="auto"/>
            </w:tcBorders>
            <w:shd w:val="clear" w:color="auto" w:fill="auto"/>
            <w:noWrap/>
            <w:vAlign w:val="bottom"/>
            <w:hideMark/>
          </w:tcPr>
          <w:p w:rsidR="003D6B3A" w:rsidRPr="003D6B3A" w:rsidRDefault="003D6B3A" w:rsidP="003D6B3A">
            <w:pPr>
              <w:spacing w:after="0" w:line="240" w:lineRule="auto"/>
              <w:rPr>
                <w:rFonts w:ascii="Calibri" w:eastAsia="Times New Roman" w:hAnsi="Calibri" w:cs="Times New Roman"/>
                <w:color w:val="000000"/>
              </w:rPr>
            </w:pPr>
            <w:r w:rsidRPr="003D6B3A">
              <w:rPr>
                <w:rFonts w:ascii="Calibri" w:eastAsia="Times New Roman" w:hAnsi="Calibri" w:cs="Times New Roman"/>
                <w:color w:val="000000"/>
              </w:rPr>
              <w:t> </w:t>
            </w:r>
          </w:p>
        </w:tc>
      </w:tr>
      <w:tr w:rsidR="003D6B3A" w:rsidRPr="003D6B3A" w:rsidTr="00D36452">
        <w:trPr>
          <w:trHeight w:val="660"/>
        </w:trPr>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14</w:t>
            </w:r>
          </w:p>
        </w:tc>
        <w:tc>
          <w:tcPr>
            <w:tcW w:w="1188"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23-Apr</w:t>
            </w:r>
          </w:p>
        </w:tc>
        <w:tc>
          <w:tcPr>
            <w:tcW w:w="850"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Tue</w:t>
            </w:r>
          </w:p>
        </w:tc>
        <w:tc>
          <w:tcPr>
            <w:tcW w:w="2694" w:type="dxa"/>
            <w:vMerge/>
            <w:tcBorders>
              <w:top w:val="nil"/>
              <w:left w:val="single" w:sz="4" w:space="0" w:color="auto"/>
              <w:bottom w:val="single" w:sz="4" w:space="0" w:color="000000"/>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b/>
                <w:bCs/>
                <w:color w:val="000000"/>
              </w:rPr>
            </w:pPr>
          </w:p>
        </w:tc>
        <w:tc>
          <w:tcPr>
            <w:tcW w:w="2008" w:type="dxa"/>
            <w:vMerge/>
            <w:tcBorders>
              <w:top w:val="nil"/>
              <w:left w:val="single" w:sz="4" w:space="0" w:color="auto"/>
              <w:bottom w:val="single" w:sz="4" w:space="0" w:color="000000"/>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color w:val="000000"/>
              </w:rPr>
            </w:pPr>
          </w:p>
        </w:tc>
        <w:tc>
          <w:tcPr>
            <w:tcW w:w="1243" w:type="dxa"/>
            <w:tcBorders>
              <w:top w:val="nil"/>
              <w:left w:val="nil"/>
              <w:bottom w:val="single" w:sz="4" w:space="0" w:color="auto"/>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Practice questions &amp; Quiz 5</w:t>
            </w:r>
          </w:p>
        </w:tc>
      </w:tr>
      <w:tr w:rsidR="003D6B3A" w:rsidRPr="003D6B3A" w:rsidTr="00D36452">
        <w:trPr>
          <w:trHeight w:val="450"/>
        </w:trPr>
        <w:tc>
          <w:tcPr>
            <w:tcW w:w="1217" w:type="dxa"/>
            <w:vMerge/>
            <w:tcBorders>
              <w:top w:val="nil"/>
              <w:left w:val="single" w:sz="4" w:space="0" w:color="auto"/>
              <w:bottom w:val="single" w:sz="4" w:space="0" w:color="auto"/>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b/>
                <w:bCs/>
                <w:color w:val="000000"/>
              </w:rPr>
            </w:pPr>
          </w:p>
        </w:tc>
        <w:tc>
          <w:tcPr>
            <w:tcW w:w="1188"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25-Apr</w:t>
            </w:r>
          </w:p>
        </w:tc>
        <w:tc>
          <w:tcPr>
            <w:tcW w:w="850"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Thu</w:t>
            </w:r>
          </w:p>
        </w:tc>
        <w:tc>
          <w:tcPr>
            <w:tcW w:w="2694" w:type="dxa"/>
            <w:vMerge w:val="restart"/>
            <w:tcBorders>
              <w:top w:val="nil"/>
              <w:left w:val="single" w:sz="4" w:space="0" w:color="auto"/>
              <w:bottom w:val="single" w:sz="4" w:space="0" w:color="000000"/>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Module 6: Evaluation and selection of remedial actions</w:t>
            </w:r>
          </w:p>
        </w:tc>
        <w:tc>
          <w:tcPr>
            <w:tcW w:w="2008" w:type="dxa"/>
            <w:tcBorders>
              <w:top w:val="nil"/>
              <w:left w:val="nil"/>
              <w:bottom w:val="single" w:sz="4" w:space="0" w:color="auto"/>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Analysis of Alternatives</w:t>
            </w:r>
          </w:p>
        </w:tc>
        <w:tc>
          <w:tcPr>
            <w:tcW w:w="1243"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rPr>
                <w:rFonts w:ascii="Times New Roman" w:eastAsia="Times New Roman" w:hAnsi="Times New Roman" w:cs="Times New Roman"/>
                <w:color w:val="000000"/>
              </w:rPr>
            </w:pPr>
            <w:r w:rsidRPr="003D6B3A">
              <w:rPr>
                <w:rFonts w:ascii="Times New Roman" w:eastAsia="Times New Roman" w:hAnsi="Times New Roman" w:cs="Times New Roman"/>
                <w:color w:val="000000"/>
              </w:rPr>
              <w:t> </w:t>
            </w:r>
          </w:p>
        </w:tc>
      </w:tr>
      <w:tr w:rsidR="003D6B3A" w:rsidRPr="003D6B3A" w:rsidTr="00D36452">
        <w:trPr>
          <w:trHeight w:val="300"/>
        </w:trPr>
        <w:tc>
          <w:tcPr>
            <w:tcW w:w="12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15</w:t>
            </w:r>
          </w:p>
        </w:tc>
        <w:tc>
          <w:tcPr>
            <w:tcW w:w="1188"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30-Apr</w:t>
            </w:r>
          </w:p>
        </w:tc>
        <w:tc>
          <w:tcPr>
            <w:tcW w:w="850"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Tue</w:t>
            </w:r>
          </w:p>
        </w:tc>
        <w:tc>
          <w:tcPr>
            <w:tcW w:w="2694" w:type="dxa"/>
            <w:vMerge/>
            <w:tcBorders>
              <w:top w:val="nil"/>
              <w:left w:val="single" w:sz="4" w:space="0" w:color="auto"/>
              <w:bottom w:val="single" w:sz="4" w:space="0" w:color="000000"/>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b/>
                <w:bCs/>
                <w:color w:val="000000"/>
              </w:rPr>
            </w:pPr>
          </w:p>
        </w:tc>
        <w:tc>
          <w:tcPr>
            <w:tcW w:w="2008" w:type="dxa"/>
            <w:tcBorders>
              <w:top w:val="nil"/>
              <w:left w:val="nil"/>
              <w:bottom w:val="single" w:sz="4" w:space="0" w:color="auto"/>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Feasibility studies</w:t>
            </w:r>
          </w:p>
        </w:tc>
        <w:tc>
          <w:tcPr>
            <w:tcW w:w="1243" w:type="dxa"/>
            <w:tcBorders>
              <w:top w:val="nil"/>
              <w:left w:val="nil"/>
              <w:bottom w:val="single" w:sz="4" w:space="0" w:color="auto"/>
              <w:right w:val="single" w:sz="4" w:space="0" w:color="auto"/>
            </w:tcBorders>
            <w:shd w:val="clear" w:color="auto" w:fill="auto"/>
            <w:noWrap/>
            <w:vAlign w:val="bottom"/>
            <w:hideMark/>
          </w:tcPr>
          <w:p w:rsidR="003D6B3A" w:rsidRPr="003D6B3A" w:rsidRDefault="003D6B3A" w:rsidP="003D6B3A">
            <w:pPr>
              <w:spacing w:after="0" w:line="240" w:lineRule="auto"/>
              <w:rPr>
                <w:rFonts w:ascii="Calibri" w:eastAsia="Times New Roman" w:hAnsi="Calibri" w:cs="Times New Roman"/>
                <w:color w:val="000000"/>
              </w:rPr>
            </w:pPr>
            <w:r w:rsidRPr="003D6B3A">
              <w:rPr>
                <w:rFonts w:ascii="Calibri" w:eastAsia="Times New Roman" w:hAnsi="Calibri" w:cs="Times New Roman"/>
                <w:color w:val="000000"/>
              </w:rPr>
              <w:t> </w:t>
            </w:r>
          </w:p>
        </w:tc>
      </w:tr>
      <w:tr w:rsidR="003D6B3A" w:rsidRPr="003D6B3A" w:rsidTr="00D36452">
        <w:trPr>
          <w:trHeight w:val="660"/>
        </w:trPr>
        <w:tc>
          <w:tcPr>
            <w:tcW w:w="1217" w:type="dxa"/>
            <w:vMerge/>
            <w:tcBorders>
              <w:top w:val="nil"/>
              <w:left w:val="single" w:sz="4" w:space="0" w:color="auto"/>
              <w:bottom w:val="single" w:sz="4" w:space="0" w:color="auto"/>
              <w:right w:val="single" w:sz="4" w:space="0" w:color="auto"/>
            </w:tcBorders>
            <w:vAlign w:val="center"/>
            <w:hideMark/>
          </w:tcPr>
          <w:p w:rsidR="003D6B3A" w:rsidRPr="003D6B3A" w:rsidRDefault="003D6B3A" w:rsidP="003D6B3A">
            <w:pPr>
              <w:spacing w:after="0" w:line="240" w:lineRule="auto"/>
              <w:rPr>
                <w:rFonts w:ascii="Times New Roman" w:eastAsia="Times New Roman" w:hAnsi="Times New Roman" w:cs="Times New Roman"/>
                <w:b/>
                <w:bCs/>
                <w:color w:val="000000"/>
              </w:rPr>
            </w:pPr>
          </w:p>
        </w:tc>
        <w:tc>
          <w:tcPr>
            <w:tcW w:w="1188"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2-May</w:t>
            </w:r>
          </w:p>
        </w:tc>
        <w:tc>
          <w:tcPr>
            <w:tcW w:w="850"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Thu</w:t>
            </w:r>
          </w:p>
        </w:tc>
        <w:tc>
          <w:tcPr>
            <w:tcW w:w="4702" w:type="dxa"/>
            <w:gridSpan w:val="2"/>
            <w:tcBorders>
              <w:top w:val="single" w:sz="4" w:space="0" w:color="auto"/>
              <w:left w:val="nil"/>
              <w:bottom w:val="single" w:sz="4" w:space="0" w:color="auto"/>
              <w:right w:val="single" w:sz="4" w:space="0" w:color="000000"/>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Final Project Presentations</w:t>
            </w:r>
          </w:p>
        </w:tc>
        <w:tc>
          <w:tcPr>
            <w:tcW w:w="1243" w:type="dxa"/>
            <w:tcBorders>
              <w:top w:val="nil"/>
              <w:left w:val="nil"/>
              <w:bottom w:val="single" w:sz="4" w:space="0" w:color="auto"/>
              <w:right w:val="single" w:sz="4" w:space="0" w:color="auto"/>
            </w:tcBorders>
            <w:shd w:val="clear" w:color="auto" w:fill="auto"/>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Practice questions &amp; Quiz 6</w:t>
            </w:r>
          </w:p>
        </w:tc>
      </w:tr>
      <w:tr w:rsidR="003D6B3A" w:rsidRPr="003D6B3A" w:rsidTr="00D36452">
        <w:trPr>
          <w:trHeight w:val="300"/>
        </w:trPr>
        <w:tc>
          <w:tcPr>
            <w:tcW w:w="1217" w:type="dxa"/>
            <w:tcBorders>
              <w:top w:val="nil"/>
              <w:left w:val="single" w:sz="4" w:space="0" w:color="auto"/>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b/>
                <w:bCs/>
                <w:color w:val="000000"/>
              </w:rPr>
            </w:pPr>
            <w:r w:rsidRPr="003D6B3A">
              <w:rPr>
                <w:rFonts w:ascii="Times New Roman" w:eastAsia="Times New Roman" w:hAnsi="Times New Roman" w:cs="Times New Roman"/>
                <w:b/>
                <w:bCs/>
                <w:color w:val="000000"/>
              </w:rPr>
              <w:t>16</w:t>
            </w:r>
          </w:p>
        </w:tc>
        <w:tc>
          <w:tcPr>
            <w:tcW w:w="1188" w:type="dxa"/>
            <w:tcBorders>
              <w:top w:val="nil"/>
              <w:left w:val="nil"/>
              <w:bottom w:val="single" w:sz="4" w:space="0" w:color="auto"/>
              <w:right w:val="single" w:sz="4" w:space="0" w:color="auto"/>
            </w:tcBorders>
            <w:shd w:val="clear" w:color="auto" w:fill="auto"/>
            <w:noWrap/>
            <w:vAlign w:val="center"/>
            <w:hideMark/>
          </w:tcPr>
          <w:p w:rsidR="003D6B3A" w:rsidRPr="003D6B3A" w:rsidRDefault="003D6B3A" w:rsidP="003D6B3A">
            <w:pPr>
              <w:spacing w:after="0" w:line="240" w:lineRule="auto"/>
              <w:jc w:val="center"/>
              <w:rPr>
                <w:rFonts w:ascii="Times New Roman" w:eastAsia="Times New Roman" w:hAnsi="Times New Roman" w:cs="Times New Roman"/>
                <w:color w:val="000000"/>
              </w:rPr>
            </w:pPr>
            <w:r w:rsidRPr="003D6B3A">
              <w:rPr>
                <w:rFonts w:ascii="Times New Roman" w:eastAsia="Times New Roman" w:hAnsi="Times New Roman" w:cs="Times New Roman"/>
                <w:color w:val="000000"/>
              </w:rPr>
              <w:t>May 6-12</w:t>
            </w:r>
          </w:p>
        </w:tc>
        <w:tc>
          <w:tcPr>
            <w:tcW w:w="6795" w:type="dxa"/>
            <w:gridSpan w:val="4"/>
            <w:tcBorders>
              <w:top w:val="single" w:sz="4" w:space="0" w:color="auto"/>
              <w:left w:val="nil"/>
              <w:bottom w:val="single" w:sz="4" w:space="0" w:color="auto"/>
              <w:right w:val="single" w:sz="4" w:space="0" w:color="auto"/>
            </w:tcBorders>
            <w:shd w:val="clear" w:color="auto" w:fill="auto"/>
            <w:noWrap/>
            <w:vAlign w:val="center"/>
            <w:hideMark/>
          </w:tcPr>
          <w:p w:rsidR="003D6B3A" w:rsidRPr="00777D28" w:rsidRDefault="003D6B3A" w:rsidP="003D6B3A">
            <w:pPr>
              <w:spacing w:after="0" w:line="240" w:lineRule="auto"/>
              <w:jc w:val="center"/>
              <w:rPr>
                <w:rFonts w:ascii="Times New Roman" w:eastAsia="Times New Roman" w:hAnsi="Times New Roman" w:cs="Times New Roman"/>
                <w:b/>
                <w:color w:val="000000"/>
              </w:rPr>
            </w:pPr>
            <w:r w:rsidRPr="00777D28">
              <w:rPr>
                <w:rFonts w:ascii="Times New Roman" w:eastAsia="Times New Roman" w:hAnsi="Times New Roman" w:cs="Times New Roman"/>
                <w:b/>
                <w:color w:val="000000"/>
              </w:rPr>
              <w:t>Final Exams week</w:t>
            </w:r>
          </w:p>
        </w:tc>
      </w:tr>
    </w:tbl>
    <w:p w:rsidR="003D6B3A" w:rsidRDefault="003D6B3A" w:rsidP="004918A0">
      <w:pPr>
        <w:spacing w:after="0"/>
        <w:rPr>
          <w:rFonts w:ascii="Times New Roman" w:hAnsi="Times New Roman" w:cs="Times New Roman"/>
          <w:b/>
          <w:sz w:val="24"/>
          <w:u w:val="single"/>
        </w:rPr>
      </w:pPr>
    </w:p>
    <w:p w:rsidR="005919AE" w:rsidRPr="004918A0" w:rsidRDefault="006C6924" w:rsidP="004918A0">
      <w:pPr>
        <w:spacing w:after="0"/>
        <w:rPr>
          <w:rFonts w:ascii="Times New Roman" w:hAnsi="Times New Roman" w:cs="Times New Roman"/>
          <w:b/>
          <w:sz w:val="24"/>
          <w:u w:val="single"/>
        </w:rPr>
      </w:pPr>
      <w:r>
        <w:rPr>
          <w:rFonts w:ascii="Times New Roman" w:hAnsi="Times New Roman" w:cs="Times New Roman"/>
          <w:b/>
          <w:sz w:val="24"/>
          <w:u w:val="single"/>
        </w:rPr>
        <w:t>Course Requirements</w:t>
      </w:r>
      <w:r w:rsidR="005919AE" w:rsidRPr="004918A0">
        <w:rPr>
          <w:rFonts w:ascii="Times New Roman" w:hAnsi="Times New Roman" w:cs="Times New Roman"/>
          <w:b/>
          <w:sz w:val="24"/>
          <w:u w:val="single"/>
        </w:rPr>
        <w:t xml:space="preserve"> </w:t>
      </w:r>
    </w:p>
    <w:p w:rsidR="005919AE" w:rsidRDefault="0018232E" w:rsidP="00FA1179">
      <w:pPr>
        <w:rPr>
          <w:rFonts w:ascii="Times New Roman" w:hAnsi="Times New Roman" w:cs="Times New Roman"/>
          <w:b/>
          <w:sz w:val="24"/>
        </w:rPr>
      </w:pPr>
      <w:r w:rsidRPr="0018232E">
        <w:rPr>
          <w:rFonts w:ascii="Times New Roman" w:hAnsi="Times New Roman" w:cs="Times New Roman"/>
          <w:sz w:val="24"/>
        </w:rPr>
        <w:t>Regular attendance</w:t>
      </w:r>
      <w:r>
        <w:rPr>
          <w:rFonts w:ascii="Times New Roman" w:hAnsi="Times New Roman" w:cs="Times New Roman"/>
          <w:sz w:val="24"/>
        </w:rPr>
        <w:t xml:space="preserve"> of the lectures</w:t>
      </w:r>
      <w:r w:rsidRPr="0018232E">
        <w:rPr>
          <w:rFonts w:ascii="Times New Roman" w:hAnsi="Times New Roman" w:cs="Times New Roman"/>
          <w:sz w:val="24"/>
        </w:rPr>
        <w:t xml:space="preserve"> is strongly recommended to understand the processes taught. The student is responsible for the material taught in a class not attended. All class presentations are available on </w:t>
      </w:r>
      <w:proofErr w:type="spellStart"/>
      <w:r w:rsidRPr="0018232E">
        <w:rPr>
          <w:rFonts w:ascii="Times New Roman" w:hAnsi="Times New Roman" w:cs="Times New Roman"/>
          <w:sz w:val="24"/>
        </w:rPr>
        <w:t>HuskyCT</w:t>
      </w:r>
      <w:proofErr w:type="spellEnd"/>
      <w:r w:rsidRPr="0018232E">
        <w:rPr>
          <w:rFonts w:ascii="Times New Roman" w:hAnsi="Times New Roman" w:cs="Times New Roman"/>
          <w:sz w:val="24"/>
        </w:rPr>
        <w:t>.</w:t>
      </w:r>
      <w:r w:rsidR="00DD6540">
        <w:rPr>
          <w:rFonts w:ascii="Times New Roman" w:hAnsi="Times New Roman" w:cs="Times New Roman"/>
          <w:sz w:val="24"/>
        </w:rPr>
        <w:t xml:space="preserve"> </w:t>
      </w:r>
    </w:p>
    <w:p w:rsidR="0085702C" w:rsidRPr="004A63E8" w:rsidRDefault="006C6924" w:rsidP="006C6924">
      <w:pPr>
        <w:widowControl w:val="0"/>
        <w:pBdr>
          <w:top w:val="nil"/>
          <w:left w:val="nil"/>
          <w:bottom w:val="nil"/>
          <w:right w:val="nil"/>
          <w:between w:val="nil"/>
        </w:pBdr>
        <w:spacing w:after="0"/>
        <w:rPr>
          <w:rFonts w:ascii="Times New Roman" w:hAnsi="Times New Roman" w:cs="Times New Roman"/>
          <w:sz w:val="24"/>
          <w:szCs w:val="24"/>
          <w:u w:val="single"/>
        </w:rPr>
      </w:pPr>
      <w:r w:rsidRPr="004A63E8">
        <w:rPr>
          <w:rFonts w:ascii="Times New Roman" w:hAnsi="Times New Roman" w:cs="Times New Roman"/>
          <w:b/>
          <w:color w:val="000000"/>
          <w:sz w:val="24"/>
          <w:szCs w:val="24"/>
          <w:u w:val="single"/>
        </w:rPr>
        <w:t>Summary of Course Grading</w:t>
      </w:r>
    </w:p>
    <w:tbl>
      <w:tblPr>
        <w:tblW w:w="5186" w:type="dxa"/>
        <w:tblInd w:w="2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20" w:firstRow="1" w:lastRow="0" w:firstColumn="0" w:lastColumn="0" w:noHBand="0" w:noVBand="1"/>
      </w:tblPr>
      <w:tblGrid>
        <w:gridCol w:w="3026"/>
        <w:gridCol w:w="2160"/>
      </w:tblGrid>
      <w:tr w:rsidR="0085702C" w:rsidRPr="004D7015" w:rsidTr="00856CF7">
        <w:trPr>
          <w:trHeight w:val="60"/>
        </w:trPr>
        <w:tc>
          <w:tcPr>
            <w:tcW w:w="3026" w:type="dxa"/>
            <w:shd w:val="clear" w:color="auto" w:fill="D0CECE" w:themeFill="background2" w:themeFillShade="E6"/>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Course Components</w:t>
            </w:r>
          </w:p>
        </w:tc>
        <w:tc>
          <w:tcPr>
            <w:tcW w:w="2160" w:type="dxa"/>
            <w:shd w:val="clear" w:color="auto" w:fill="D0CECE" w:themeFill="background2" w:themeFillShade="E6"/>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Weight</w:t>
            </w:r>
          </w:p>
        </w:tc>
      </w:tr>
      <w:tr w:rsidR="0085702C" w:rsidRPr="004D7015" w:rsidTr="00032873">
        <w:tc>
          <w:tcPr>
            <w:tcW w:w="3026" w:type="dxa"/>
          </w:tcPr>
          <w:p w:rsidR="0085702C" w:rsidRPr="004D7015" w:rsidRDefault="00D36452" w:rsidP="00D36452">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Quizzes (6 in total)</w:t>
            </w:r>
          </w:p>
        </w:tc>
        <w:tc>
          <w:tcPr>
            <w:tcW w:w="2160" w:type="dxa"/>
            <w:vAlign w:val="center"/>
          </w:tcPr>
          <w:p w:rsidR="0085702C" w:rsidRPr="004D7015" w:rsidRDefault="00856CF7" w:rsidP="00032873">
            <w:pPr>
              <w:widowControl w:val="0"/>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30</w:t>
            </w:r>
            <w:r w:rsidR="0085702C" w:rsidRPr="004D7015">
              <w:rPr>
                <w:rFonts w:ascii="Times New Roman" w:hAnsi="Times New Roman" w:cs="Times New Roman"/>
                <w:sz w:val="24"/>
                <w:szCs w:val="24"/>
              </w:rPr>
              <w:t>%</w:t>
            </w:r>
          </w:p>
        </w:tc>
      </w:tr>
      <w:tr w:rsidR="0085702C" w:rsidRPr="004D7015" w:rsidTr="00032873">
        <w:tc>
          <w:tcPr>
            <w:tcW w:w="3026" w:type="dxa"/>
          </w:tcPr>
          <w:p w:rsidR="0085702C" w:rsidRPr="004D7015" w:rsidRDefault="00D36452" w:rsidP="00D36452">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Term Project</w:t>
            </w:r>
          </w:p>
        </w:tc>
        <w:tc>
          <w:tcPr>
            <w:tcW w:w="2160" w:type="dxa"/>
            <w:vAlign w:val="center"/>
          </w:tcPr>
          <w:p w:rsidR="0085702C" w:rsidRPr="004D7015" w:rsidRDefault="00856CF7" w:rsidP="00032873">
            <w:pPr>
              <w:widowControl w:val="0"/>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30</w:t>
            </w:r>
            <w:r w:rsidR="0085702C" w:rsidRPr="004D7015">
              <w:rPr>
                <w:rFonts w:ascii="Times New Roman" w:hAnsi="Times New Roman" w:cs="Times New Roman"/>
                <w:sz w:val="24"/>
                <w:szCs w:val="24"/>
              </w:rPr>
              <w:t>%</w:t>
            </w:r>
          </w:p>
        </w:tc>
      </w:tr>
      <w:tr w:rsidR="0085702C" w:rsidRPr="004D7015" w:rsidTr="00032873">
        <w:tc>
          <w:tcPr>
            <w:tcW w:w="3026" w:type="dxa"/>
          </w:tcPr>
          <w:p w:rsidR="0085702C" w:rsidRPr="004D7015" w:rsidRDefault="00856CF7" w:rsidP="00D36452">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Final Exam</w:t>
            </w:r>
          </w:p>
        </w:tc>
        <w:tc>
          <w:tcPr>
            <w:tcW w:w="2160" w:type="dxa"/>
            <w:vAlign w:val="center"/>
          </w:tcPr>
          <w:p w:rsidR="0085702C" w:rsidRPr="004D7015" w:rsidRDefault="0085702C" w:rsidP="00032873">
            <w:pPr>
              <w:widowControl w:val="0"/>
              <w:pBdr>
                <w:top w:val="nil"/>
                <w:left w:val="nil"/>
                <w:bottom w:val="nil"/>
                <w:right w:val="nil"/>
                <w:between w:val="nil"/>
              </w:pBdr>
              <w:jc w:val="center"/>
              <w:rPr>
                <w:rFonts w:ascii="Times New Roman" w:hAnsi="Times New Roman" w:cs="Times New Roman"/>
                <w:sz w:val="24"/>
                <w:szCs w:val="24"/>
              </w:rPr>
            </w:pPr>
            <w:r w:rsidRPr="004D7015">
              <w:rPr>
                <w:rFonts w:ascii="Times New Roman" w:hAnsi="Times New Roman" w:cs="Times New Roman"/>
                <w:sz w:val="24"/>
                <w:szCs w:val="24"/>
              </w:rPr>
              <w:t>30%</w:t>
            </w:r>
          </w:p>
        </w:tc>
      </w:tr>
      <w:tr w:rsidR="0085702C" w:rsidRPr="004D7015" w:rsidTr="00032873">
        <w:tc>
          <w:tcPr>
            <w:tcW w:w="3026" w:type="dxa"/>
          </w:tcPr>
          <w:p w:rsidR="00032873" w:rsidRPr="004D7015" w:rsidRDefault="00856CF7" w:rsidP="00D36452">
            <w:pPr>
              <w:widowControl w:val="0"/>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Participation &amp; Involvement</w:t>
            </w:r>
            <w:r w:rsidR="00032873">
              <w:rPr>
                <w:rFonts w:ascii="Times New Roman" w:hAnsi="Times New Roman" w:cs="Times New Roman"/>
                <w:sz w:val="24"/>
                <w:szCs w:val="24"/>
              </w:rPr>
              <w:t xml:space="preserve"> (Practice questions, Top Hat, enthusiasm)</w:t>
            </w:r>
          </w:p>
        </w:tc>
        <w:tc>
          <w:tcPr>
            <w:tcW w:w="2160" w:type="dxa"/>
            <w:vAlign w:val="center"/>
          </w:tcPr>
          <w:p w:rsidR="0085702C" w:rsidRPr="004D7015" w:rsidRDefault="00856CF7" w:rsidP="00032873">
            <w:pPr>
              <w:widowControl w:val="0"/>
              <w:pBdr>
                <w:top w:val="nil"/>
                <w:left w:val="nil"/>
                <w:bottom w:val="nil"/>
                <w:right w:val="nil"/>
                <w:between w:val="nil"/>
              </w:pBdr>
              <w:jc w:val="center"/>
              <w:rPr>
                <w:rFonts w:ascii="Times New Roman" w:hAnsi="Times New Roman" w:cs="Times New Roman"/>
                <w:sz w:val="24"/>
                <w:szCs w:val="24"/>
              </w:rPr>
            </w:pPr>
            <w:r>
              <w:rPr>
                <w:rFonts w:ascii="Times New Roman" w:hAnsi="Times New Roman" w:cs="Times New Roman"/>
                <w:sz w:val="24"/>
                <w:szCs w:val="24"/>
              </w:rPr>
              <w:t>1</w:t>
            </w:r>
            <w:r w:rsidR="0085702C" w:rsidRPr="004D7015">
              <w:rPr>
                <w:rFonts w:ascii="Times New Roman" w:hAnsi="Times New Roman" w:cs="Times New Roman"/>
                <w:sz w:val="24"/>
                <w:szCs w:val="24"/>
              </w:rPr>
              <w:t>0%</w:t>
            </w:r>
          </w:p>
        </w:tc>
      </w:tr>
    </w:tbl>
    <w:p w:rsidR="0085702C" w:rsidRPr="004D7015" w:rsidRDefault="0085702C" w:rsidP="00C96658">
      <w:pPr>
        <w:widowControl w:val="0"/>
        <w:pBdr>
          <w:top w:val="nil"/>
          <w:left w:val="nil"/>
          <w:bottom w:val="nil"/>
          <w:right w:val="nil"/>
          <w:between w:val="nil"/>
        </w:pBdr>
        <w:rPr>
          <w:rFonts w:ascii="Times New Roman" w:hAnsi="Times New Roman" w:cs="Times New Roman"/>
          <w:sz w:val="24"/>
          <w:szCs w:val="24"/>
        </w:rPr>
      </w:pPr>
    </w:p>
    <w:p w:rsidR="0085702C" w:rsidRPr="004A63E8" w:rsidRDefault="0085702C" w:rsidP="00C96658">
      <w:pPr>
        <w:widowControl w:val="0"/>
        <w:pBdr>
          <w:top w:val="nil"/>
          <w:left w:val="nil"/>
          <w:bottom w:val="nil"/>
          <w:right w:val="nil"/>
          <w:between w:val="nil"/>
        </w:pBdr>
        <w:spacing w:after="0"/>
        <w:rPr>
          <w:rFonts w:ascii="Times New Roman" w:hAnsi="Times New Roman" w:cs="Times New Roman"/>
          <w:i/>
          <w:sz w:val="24"/>
          <w:szCs w:val="24"/>
          <w:highlight w:val="yellow"/>
          <w:u w:val="single"/>
        </w:rPr>
      </w:pPr>
      <w:r w:rsidRPr="004A63E8">
        <w:rPr>
          <w:rFonts w:ascii="Times New Roman" w:hAnsi="Times New Roman" w:cs="Times New Roman"/>
          <w:b/>
          <w:color w:val="000000"/>
          <w:sz w:val="24"/>
          <w:szCs w:val="24"/>
          <w:u w:val="single"/>
        </w:rPr>
        <w:lastRenderedPageBreak/>
        <w:t>Grading Scale</w:t>
      </w:r>
    </w:p>
    <w:tbl>
      <w:tblPr>
        <w:tblW w:w="4275" w:type="dxa"/>
        <w:tblInd w:w="230"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Look w:val="0420" w:firstRow="1" w:lastRow="0" w:firstColumn="0" w:lastColumn="0" w:noHBand="0" w:noVBand="1"/>
      </w:tblPr>
      <w:tblGrid>
        <w:gridCol w:w="1242"/>
        <w:gridCol w:w="2067"/>
        <w:gridCol w:w="966"/>
      </w:tblGrid>
      <w:tr w:rsidR="0085702C" w:rsidRPr="004D7015" w:rsidTr="0085702C">
        <w:tc>
          <w:tcPr>
            <w:tcW w:w="1242" w:type="dxa"/>
            <w:shd w:val="clear" w:color="auto" w:fill="D0CECE" w:themeFill="background2" w:themeFillShade="E6"/>
          </w:tcPr>
          <w:p w:rsidR="0085702C" w:rsidRPr="004D7015" w:rsidRDefault="0085702C" w:rsidP="00D36452">
            <w:pPr>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Grade</w:t>
            </w:r>
          </w:p>
        </w:tc>
        <w:tc>
          <w:tcPr>
            <w:tcW w:w="2067" w:type="dxa"/>
            <w:shd w:val="clear" w:color="auto" w:fill="D0CECE" w:themeFill="background2" w:themeFillShade="E6"/>
          </w:tcPr>
          <w:p w:rsidR="0085702C" w:rsidRPr="004D7015" w:rsidRDefault="0085702C" w:rsidP="00D36452">
            <w:pPr>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Letter Grade</w:t>
            </w:r>
          </w:p>
        </w:tc>
        <w:tc>
          <w:tcPr>
            <w:tcW w:w="966" w:type="dxa"/>
            <w:shd w:val="clear" w:color="auto" w:fill="D0CECE" w:themeFill="background2" w:themeFillShade="E6"/>
          </w:tcPr>
          <w:p w:rsidR="0085702C" w:rsidRPr="004D7015" w:rsidRDefault="0085702C" w:rsidP="00D36452">
            <w:pPr>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GPA</w:t>
            </w:r>
          </w:p>
        </w:tc>
      </w:tr>
      <w:tr w:rsidR="0085702C" w:rsidRPr="004D7015" w:rsidTr="00D36452">
        <w:tc>
          <w:tcPr>
            <w:tcW w:w="1242"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93-100</w:t>
            </w:r>
          </w:p>
        </w:tc>
        <w:tc>
          <w:tcPr>
            <w:tcW w:w="2067"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A</w:t>
            </w:r>
          </w:p>
        </w:tc>
        <w:tc>
          <w:tcPr>
            <w:tcW w:w="966"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4.0</w:t>
            </w:r>
          </w:p>
        </w:tc>
      </w:tr>
      <w:tr w:rsidR="0085702C" w:rsidRPr="004D7015" w:rsidTr="00D36452">
        <w:tc>
          <w:tcPr>
            <w:tcW w:w="1242"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90-92</w:t>
            </w:r>
          </w:p>
        </w:tc>
        <w:tc>
          <w:tcPr>
            <w:tcW w:w="2067"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A-</w:t>
            </w:r>
          </w:p>
        </w:tc>
        <w:tc>
          <w:tcPr>
            <w:tcW w:w="966"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3.7</w:t>
            </w:r>
          </w:p>
        </w:tc>
      </w:tr>
      <w:tr w:rsidR="0085702C" w:rsidRPr="004D7015" w:rsidTr="00D36452">
        <w:tc>
          <w:tcPr>
            <w:tcW w:w="1242"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87-89</w:t>
            </w:r>
          </w:p>
        </w:tc>
        <w:tc>
          <w:tcPr>
            <w:tcW w:w="2067"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B+</w:t>
            </w:r>
          </w:p>
        </w:tc>
        <w:tc>
          <w:tcPr>
            <w:tcW w:w="966"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3.3</w:t>
            </w:r>
          </w:p>
        </w:tc>
      </w:tr>
      <w:tr w:rsidR="0085702C" w:rsidRPr="004D7015" w:rsidTr="00D36452">
        <w:tc>
          <w:tcPr>
            <w:tcW w:w="1242"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83-86</w:t>
            </w:r>
          </w:p>
        </w:tc>
        <w:tc>
          <w:tcPr>
            <w:tcW w:w="2067"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B</w:t>
            </w:r>
          </w:p>
        </w:tc>
        <w:tc>
          <w:tcPr>
            <w:tcW w:w="966"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3.0</w:t>
            </w:r>
          </w:p>
        </w:tc>
      </w:tr>
      <w:tr w:rsidR="0085702C" w:rsidRPr="004D7015" w:rsidTr="00D36452">
        <w:tc>
          <w:tcPr>
            <w:tcW w:w="1242"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80-82</w:t>
            </w:r>
          </w:p>
        </w:tc>
        <w:tc>
          <w:tcPr>
            <w:tcW w:w="2067"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B-</w:t>
            </w:r>
          </w:p>
        </w:tc>
        <w:tc>
          <w:tcPr>
            <w:tcW w:w="966"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2.7</w:t>
            </w:r>
          </w:p>
        </w:tc>
      </w:tr>
      <w:tr w:rsidR="0085702C" w:rsidRPr="004D7015" w:rsidTr="00D36452">
        <w:tc>
          <w:tcPr>
            <w:tcW w:w="1242"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77-79</w:t>
            </w:r>
          </w:p>
        </w:tc>
        <w:tc>
          <w:tcPr>
            <w:tcW w:w="2067"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C+</w:t>
            </w:r>
          </w:p>
        </w:tc>
        <w:tc>
          <w:tcPr>
            <w:tcW w:w="966"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2.3</w:t>
            </w:r>
          </w:p>
        </w:tc>
      </w:tr>
      <w:tr w:rsidR="0085702C" w:rsidRPr="004D7015" w:rsidTr="00D36452">
        <w:tc>
          <w:tcPr>
            <w:tcW w:w="1242"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73-76</w:t>
            </w:r>
          </w:p>
        </w:tc>
        <w:tc>
          <w:tcPr>
            <w:tcW w:w="2067"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C</w:t>
            </w:r>
          </w:p>
        </w:tc>
        <w:tc>
          <w:tcPr>
            <w:tcW w:w="966"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2.0</w:t>
            </w:r>
          </w:p>
        </w:tc>
      </w:tr>
      <w:tr w:rsidR="0085702C" w:rsidRPr="004D7015" w:rsidTr="00D36452">
        <w:tc>
          <w:tcPr>
            <w:tcW w:w="1242"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70-72</w:t>
            </w:r>
          </w:p>
        </w:tc>
        <w:tc>
          <w:tcPr>
            <w:tcW w:w="2067"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C-</w:t>
            </w:r>
          </w:p>
        </w:tc>
        <w:tc>
          <w:tcPr>
            <w:tcW w:w="966"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1.7</w:t>
            </w:r>
          </w:p>
        </w:tc>
      </w:tr>
      <w:tr w:rsidR="0085702C" w:rsidRPr="004D7015" w:rsidTr="00D36452">
        <w:tc>
          <w:tcPr>
            <w:tcW w:w="1242"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67-69</w:t>
            </w:r>
          </w:p>
        </w:tc>
        <w:tc>
          <w:tcPr>
            <w:tcW w:w="2067"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D+</w:t>
            </w:r>
          </w:p>
        </w:tc>
        <w:tc>
          <w:tcPr>
            <w:tcW w:w="966"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1.3</w:t>
            </w:r>
          </w:p>
        </w:tc>
      </w:tr>
      <w:tr w:rsidR="0085702C" w:rsidRPr="004D7015" w:rsidTr="00D36452">
        <w:tc>
          <w:tcPr>
            <w:tcW w:w="1242"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63-66</w:t>
            </w:r>
          </w:p>
        </w:tc>
        <w:tc>
          <w:tcPr>
            <w:tcW w:w="2067"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D</w:t>
            </w:r>
          </w:p>
        </w:tc>
        <w:tc>
          <w:tcPr>
            <w:tcW w:w="966"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1.0</w:t>
            </w:r>
          </w:p>
        </w:tc>
      </w:tr>
      <w:tr w:rsidR="0085702C" w:rsidRPr="004D7015" w:rsidTr="00D36452">
        <w:tc>
          <w:tcPr>
            <w:tcW w:w="1242"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60-62</w:t>
            </w:r>
          </w:p>
        </w:tc>
        <w:tc>
          <w:tcPr>
            <w:tcW w:w="2067"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D-</w:t>
            </w:r>
          </w:p>
        </w:tc>
        <w:tc>
          <w:tcPr>
            <w:tcW w:w="966"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0.7</w:t>
            </w:r>
          </w:p>
        </w:tc>
      </w:tr>
      <w:tr w:rsidR="0085702C" w:rsidRPr="004D7015" w:rsidTr="00D36452">
        <w:tc>
          <w:tcPr>
            <w:tcW w:w="1242"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&lt;60</w:t>
            </w:r>
          </w:p>
        </w:tc>
        <w:tc>
          <w:tcPr>
            <w:tcW w:w="2067"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F</w:t>
            </w:r>
          </w:p>
        </w:tc>
        <w:tc>
          <w:tcPr>
            <w:tcW w:w="966" w:type="dxa"/>
          </w:tcPr>
          <w:p w:rsidR="0085702C" w:rsidRPr="004D7015" w:rsidRDefault="0085702C" w:rsidP="00D36452">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0.0</w:t>
            </w:r>
          </w:p>
        </w:tc>
      </w:tr>
    </w:tbl>
    <w:p w:rsidR="0085702C" w:rsidRPr="004D7015" w:rsidRDefault="0085702C" w:rsidP="0085702C">
      <w:pPr>
        <w:widowControl w:val="0"/>
        <w:pBdr>
          <w:top w:val="nil"/>
          <w:left w:val="nil"/>
          <w:bottom w:val="nil"/>
          <w:right w:val="nil"/>
          <w:between w:val="nil"/>
        </w:pBdr>
        <w:rPr>
          <w:rFonts w:ascii="Times New Roman" w:hAnsi="Times New Roman" w:cs="Times New Roman"/>
          <w:sz w:val="24"/>
          <w:szCs w:val="24"/>
        </w:rPr>
      </w:pPr>
    </w:p>
    <w:p w:rsidR="0085702C" w:rsidRPr="004A63E8" w:rsidRDefault="0085702C" w:rsidP="006C6924">
      <w:pPr>
        <w:widowControl w:val="0"/>
        <w:pBdr>
          <w:top w:val="nil"/>
          <w:left w:val="nil"/>
          <w:bottom w:val="nil"/>
          <w:right w:val="nil"/>
          <w:between w:val="nil"/>
        </w:pBdr>
        <w:spacing w:after="0"/>
        <w:jc w:val="both"/>
        <w:rPr>
          <w:rFonts w:ascii="Times New Roman" w:hAnsi="Times New Roman" w:cs="Times New Roman"/>
          <w:b/>
          <w:color w:val="000000"/>
          <w:sz w:val="24"/>
          <w:szCs w:val="24"/>
          <w:u w:val="single"/>
        </w:rPr>
      </w:pPr>
      <w:r w:rsidRPr="004A63E8">
        <w:rPr>
          <w:rFonts w:ascii="Times New Roman" w:hAnsi="Times New Roman" w:cs="Times New Roman"/>
          <w:b/>
          <w:color w:val="000000"/>
          <w:sz w:val="24"/>
          <w:szCs w:val="24"/>
          <w:u w:val="single"/>
        </w:rPr>
        <w:t>Due Dates and Late Policy</w:t>
      </w:r>
    </w:p>
    <w:p w:rsidR="0085702C" w:rsidRPr="004D7015" w:rsidRDefault="0085702C" w:rsidP="0085702C">
      <w:pPr>
        <w:widowControl w:val="0"/>
        <w:pBdr>
          <w:top w:val="nil"/>
          <w:left w:val="nil"/>
          <w:bottom w:val="nil"/>
          <w:right w:val="nil"/>
          <w:between w:val="nil"/>
        </w:pBdr>
        <w:jc w:val="both"/>
        <w:rPr>
          <w:rFonts w:ascii="Times New Roman" w:hAnsi="Times New Roman" w:cs="Times New Roman"/>
          <w:sz w:val="24"/>
          <w:szCs w:val="24"/>
        </w:rPr>
      </w:pPr>
      <w:r w:rsidRPr="004D7015">
        <w:rPr>
          <w:rFonts w:ascii="Times New Roman" w:hAnsi="Times New Roman" w:cs="Times New Roman"/>
          <w:sz w:val="24"/>
          <w:szCs w:val="24"/>
        </w:rPr>
        <w:t>All course due dates are identified</w:t>
      </w:r>
      <w:r>
        <w:rPr>
          <w:rFonts w:ascii="Times New Roman" w:hAnsi="Times New Roman" w:cs="Times New Roman"/>
          <w:sz w:val="24"/>
          <w:szCs w:val="24"/>
        </w:rPr>
        <w:t xml:space="preserve"> based on the syllabus</w:t>
      </w:r>
      <w:r w:rsidRPr="004D7015">
        <w:rPr>
          <w:rFonts w:ascii="Times New Roman" w:hAnsi="Times New Roman" w:cs="Times New Roman"/>
          <w:sz w:val="24"/>
          <w:szCs w:val="24"/>
        </w:rPr>
        <w:t>.</w:t>
      </w:r>
      <w:r>
        <w:rPr>
          <w:rFonts w:ascii="Times New Roman" w:hAnsi="Times New Roman" w:cs="Times New Roman"/>
          <w:sz w:val="24"/>
          <w:szCs w:val="24"/>
        </w:rPr>
        <w:t xml:space="preserve"> Submission is through </w:t>
      </w:r>
      <w:proofErr w:type="spellStart"/>
      <w:r>
        <w:rPr>
          <w:rFonts w:ascii="Times New Roman" w:hAnsi="Times New Roman" w:cs="Times New Roman"/>
          <w:sz w:val="24"/>
          <w:szCs w:val="24"/>
        </w:rPr>
        <w:t>HuskyCT</w:t>
      </w:r>
      <w:proofErr w:type="spellEnd"/>
      <w:r>
        <w:rPr>
          <w:rFonts w:ascii="Times New Roman" w:hAnsi="Times New Roman" w:cs="Times New Roman"/>
          <w:sz w:val="24"/>
          <w:szCs w:val="24"/>
        </w:rPr>
        <w:t xml:space="preserve"> or via email.</w:t>
      </w:r>
      <w:r w:rsidRPr="004D7015">
        <w:rPr>
          <w:rFonts w:ascii="Times New Roman" w:hAnsi="Times New Roman" w:cs="Times New Roman"/>
          <w:sz w:val="24"/>
          <w:szCs w:val="24"/>
        </w:rPr>
        <w:t xml:space="preserve"> Deadlines are based on Eastern Ti</w:t>
      </w:r>
      <w:r w:rsidR="009C7783">
        <w:rPr>
          <w:rFonts w:ascii="Times New Roman" w:hAnsi="Times New Roman" w:cs="Times New Roman"/>
          <w:sz w:val="24"/>
          <w:szCs w:val="24"/>
        </w:rPr>
        <w:t xml:space="preserve">me. </w:t>
      </w:r>
      <w:r w:rsidRPr="004D7015">
        <w:rPr>
          <w:rFonts w:ascii="Times New Roman" w:hAnsi="Times New Roman" w:cs="Times New Roman"/>
          <w:i/>
          <w:sz w:val="24"/>
          <w:szCs w:val="24"/>
        </w:rPr>
        <w:t>The instructor reserves the right to change dates accordingly as the semester progresses.  All changes will be communicated in an appropriate manner.</w:t>
      </w:r>
    </w:p>
    <w:p w:rsidR="0085702C" w:rsidRPr="00A146CA" w:rsidRDefault="0085702C" w:rsidP="0085702C">
      <w:pPr>
        <w:widowControl w:val="0"/>
        <w:pBdr>
          <w:top w:val="nil"/>
          <w:left w:val="nil"/>
          <w:bottom w:val="nil"/>
          <w:right w:val="nil"/>
          <w:between w:val="nil"/>
        </w:pBdr>
        <w:rPr>
          <w:rFonts w:ascii="Times New Roman" w:hAnsi="Times New Roman" w:cs="Times New Roman"/>
          <w:b/>
          <w:sz w:val="24"/>
          <w:szCs w:val="24"/>
        </w:rPr>
      </w:pPr>
      <w:r w:rsidRPr="00A146CA">
        <w:rPr>
          <w:rFonts w:ascii="Times New Roman" w:hAnsi="Times New Roman" w:cs="Times New Roman"/>
          <w:b/>
          <w:sz w:val="24"/>
          <w:szCs w:val="24"/>
        </w:rPr>
        <w:t>No late submissions are accepted without proper documentation from a doctor.</w:t>
      </w:r>
    </w:p>
    <w:p w:rsidR="0085702C" w:rsidRPr="004A63E8" w:rsidRDefault="0085702C" w:rsidP="0085702C">
      <w:pPr>
        <w:spacing w:after="0"/>
        <w:rPr>
          <w:rFonts w:ascii="Times New Roman" w:hAnsi="Times New Roman" w:cs="Times New Roman"/>
          <w:b/>
          <w:bCs/>
          <w:sz w:val="24"/>
          <w:szCs w:val="24"/>
          <w:u w:val="single"/>
        </w:rPr>
      </w:pPr>
      <w:r w:rsidRPr="004A63E8">
        <w:rPr>
          <w:rFonts w:ascii="Times New Roman" w:hAnsi="Times New Roman" w:cs="Times New Roman"/>
          <w:b/>
          <w:sz w:val="24"/>
          <w:u w:val="single"/>
        </w:rPr>
        <w:t>Final Exam</w:t>
      </w:r>
    </w:p>
    <w:p w:rsidR="0085702C" w:rsidRPr="00D273EE" w:rsidRDefault="0085702C" w:rsidP="0085702C">
      <w:pPr>
        <w:jc w:val="both"/>
        <w:rPr>
          <w:rFonts w:ascii="Times New Roman" w:hAnsi="Times New Roman" w:cs="Times New Roman"/>
          <w:sz w:val="24"/>
          <w:szCs w:val="24"/>
        </w:rPr>
      </w:pPr>
      <w:r w:rsidRPr="00D273EE">
        <w:rPr>
          <w:rFonts w:ascii="Times New Roman" w:hAnsi="Times New Roman" w:cs="Times New Roman"/>
          <w:sz w:val="24"/>
          <w:szCs w:val="24"/>
        </w:rPr>
        <w:t xml:space="preserve">Final exam week for </w:t>
      </w:r>
      <w:proofErr w:type="gramStart"/>
      <w:r w:rsidRPr="00D273EE">
        <w:rPr>
          <w:rFonts w:ascii="Times New Roman" w:hAnsi="Times New Roman" w:cs="Times New Roman"/>
          <w:sz w:val="24"/>
          <w:szCs w:val="24"/>
        </w:rPr>
        <w:t>Spring</w:t>
      </w:r>
      <w:proofErr w:type="gramEnd"/>
      <w:r w:rsidRPr="00D273EE">
        <w:rPr>
          <w:rFonts w:ascii="Times New Roman" w:hAnsi="Times New Roman" w:cs="Times New Roman"/>
          <w:sz w:val="24"/>
          <w:szCs w:val="24"/>
        </w:rPr>
        <w:t xml:space="preserve"> 2019 takes place from Monday, May 6, through Sunday, May 12. Students are required to be available for their exam during that time. Students must visit the Dean of Students Office if they cannot make their exam. The DOS will give the student his or her instructions thereafter.</w:t>
      </w:r>
    </w:p>
    <w:p w:rsidR="0085702C" w:rsidRPr="004A63E8" w:rsidRDefault="0085702C" w:rsidP="0085702C">
      <w:pPr>
        <w:widowControl w:val="0"/>
        <w:pBdr>
          <w:top w:val="nil"/>
          <w:left w:val="nil"/>
          <w:bottom w:val="nil"/>
          <w:right w:val="nil"/>
          <w:between w:val="nil"/>
        </w:pBdr>
        <w:spacing w:after="0"/>
        <w:rPr>
          <w:rFonts w:ascii="Times New Roman" w:hAnsi="Times New Roman" w:cs="Times New Roman"/>
          <w:sz w:val="24"/>
          <w:szCs w:val="24"/>
          <w:u w:val="single"/>
        </w:rPr>
      </w:pPr>
      <w:r w:rsidRPr="004A63E8">
        <w:rPr>
          <w:rFonts w:ascii="Times New Roman" w:hAnsi="Times New Roman" w:cs="Times New Roman"/>
          <w:b/>
          <w:sz w:val="24"/>
          <w:szCs w:val="24"/>
          <w:u w:val="single"/>
        </w:rPr>
        <w:t>Feedback and Grades</w:t>
      </w:r>
    </w:p>
    <w:p w:rsidR="0085702C" w:rsidRPr="004D7015" w:rsidRDefault="0085702C" w:rsidP="0085702C">
      <w:pPr>
        <w:pBdr>
          <w:top w:val="nil"/>
          <w:left w:val="nil"/>
          <w:bottom w:val="nil"/>
          <w:right w:val="nil"/>
          <w:between w:val="nil"/>
        </w:pBdr>
        <w:jc w:val="both"/>
        <w:rPr>
          <w:rFonts w:ascii="Times New Roman" w:hAnsi="Times New Roman" w:cs="Times New Roman"/>
          <w:sz w:val="24"/>
          <w:szCs w:val="24"/>
        </w:rPr>
      </w:pPr>
      <w:r w:rsidRPr="004D7015">
        <w:rPr>
          <w:rFonts w:ascii="Times New Roman" w:hAnsi="Times New Roman" w:cs="Times New Roman"/>
          <w:sz w:val="24"/>
          <w:szCs w:val="24"/>
        </w:rPr>
        <w:t>I will make every effort to</w:t>
      </w:r>
      <w:r>
        <w:rPr>
          <w:rFonts w:ascii="Times New Roman" w:hAnsi="Times New Roman" w:cs="Times New Roman"/>
          <w:sz w:val="24"/>
          <w:szCs w:val="24"/>
        </w:rPr>
        <w:t xml:space="preserve"> provide feedback and grades within a week</w:t>
      </w:r>
      <w:r w:rsidRPr="004D7015">
        <w:rPr>
          <w:rFonts w:ascii="Times New Roman" w:hAnsi="Times New Roman" w:cs="Times New Roman"/>
          <w:sz w:val="24"/>
          <w:szCs w:val="24"/>
        </w:rPr>
        <w:t xml:space="preserve">. To keep track of your performance in the course, refer to My Grades in </w:t>
      </w:r>
      <w:proofErr w:type="spellStart"/>
      <w:r w:rsidRPr="004D7015">
        <w:rPr>
          <w:rFonts w:ascii="Times New Roman" w:hAnsi="Times New Roman" w:cs="Times New Roman"/>
          <w:sz w:val="24"/>
          <w:szCs w:val="24"/>
        </w:rPr>
        <w:t>HuskyCT</w:t>
      </w:r>
      <w:proofErr w:type="spellEnd"/>
      <w:r w:rsidRPr="004D7015">
        <w:rPr>
          <w:rFonts w:ascii="Times New Roman" w:hAnsi="Times New Roman" w:cs="Times New Roman"/>
          <w:sz w:val="24"/>
          <w:szCs w:val="24"/>
        </w:rPr>
        <w:t>.</w:t>
      </w:r>
    </w:p>
    <w:p w:rsidR="0085702C" w:rsidRPr="0085702C" w:rsidRDefault="0085702C" w:rsidP="0085702C">
      <w:pPr>
        <w:spacing w:after="0"/>
        <w:rPr>
          <w:rFonts w:ascii="Times New Roman" w:hAnsi="Times New Roman" w:cs="Times New Roman"/>
          <w:b/>
          <w:sz w:val="24"/>
          <w:u w:val="single"/>
        </w:rPr>
      </w:pPr>
      <w:r w:rsidRPr="0085702C">
        <w:rPr>
          <w:rFonts w:ascii="Times New Roman" w:hAnsi="Times New Roman" w:cs="Times New Roman"/>
          <w:b/>
          <w:sz w:val="24"/>
          <w:u w:val="single"/>
        </w:rPr>
        <w:t xml:space="preserve">Student Responsibilities and Resources </w:t>
      </w:r>
    </w:p>
    <w:p w:rsidR="0085702C" w:rsidRPr="004D7015" w:rsidRDefault="0085702C" w:rsidP="0085702C">
      <w:pPr>
        <w:widowControl w:val="0"/>
        <w:pBdr>
          <w:top w:val="nil"/>
          <w:left w:val="nil"/>
          <w:bottom w:val="nil"/>
          <w:right w:val="nil"/>
          <w:between w:val="nil"/>
        </w:pBdr>
        <w:jc w:val="both"/>
        <w:rPr>
          <w:rFonts w:ascii="Times New Roman" w:hAnsi="Times New Roman" w:cs="Times New Roman"/>
          <w:sz w:val="24"/>
          <w:szCs w:val="24"/>
          <w:highlight w:val="white"/>
        </w:rPr>
      </w:pPr>
      <w:bookmarkStart w:id="1" w:name="_2s8eyo1" w:colFirst="0" w:colLast="0"/>
      <w:bookmarkEnd w:id="1"/>
      <w:r w:rsidRPr="004D7015">
        <w:rPr>
          <w:rFonts w:ascii="Times New Roman" w:hAnsi="Times New Roman" w:cs="Times New Roman"/>
          <w:sz w:val="24"/>
          <w:szCs w:val="24"/>
          <w:highlight w:val="white"/>
        </w:rPr>
        <w:t xml:space="preserve">As a member of the University of Connecticut student community, you are held to certain standards and academic policies. In addition, there are numerous resources available to help you succeed in your academic work. Review these important </w:t>
      </w:r>
      <w:hyperlink r:id="rId6">
        <w:r w:rsidRPr="004D7015">
          <w:rPr>
            <w:rFonts w:ascii="Times New Roman" w:hAnsi="Times New Roman" w:cs="Times New Roman"/>
            <w:color w:val="1155CC"/>
            <w:sz w:val="24"/>
            <w:szCs w:val="24"/>
            <w:highlight w:val="white"/>
            <w:u w:val="single"/>
          </w:rPr>
          <w:t>standards, policies and resources</w:t>
        </w:r>
      </w:hyperlink>
      <w:r w:rsidRPr="004D7015">
        <w:rPr>
          <w:rFonts w:ascii="Times New Roman" w:hAnsi="Times New Roman" w:cs="Times New Roman"/>
          <w:sz w:val="24"/>
          <w:szCs w:val="24"/>
          <w:highlight w:val="white"/>
        </w:rPr>
        <w:t>, which include:</w:t>
      </w:r>
    </w:p>
    <w:p w:rsidR="0085702C" w:rsidRPr="004D7015" w:rsidRDefault="0085702C" w:rsidP="0085702C">
      <w:pPr>
        <w:widowControl w:val="0"/>
        <w:numPr>
          <w:ilvl w:val="0"/>
          <w:numId w:val="4"/>
        </w:numPr>
        <w:pBdr>
          <w:top w:val="nil"/>
          <w:left w:val="nil"/>
          <w:bottom w:val="nil"/>
          <w:right w:val="nil"/>
          <w:between w:val="nil"/>
        </w:pBdr>
        <w:spacing w:after="0" w:line="240" w:lineRule="auto"/>
        <w:rPr>
          <w:rFonts w:ascii="Times New Roman" w:hAnsi="Times New Roman" w:cs="Times New Roman"/>
          <w:sz w:val="24"/>
          <w:szCs w:val="24"/>
          <w:highlight w:val="white"/>
        </w:rPr>
      </w:pPr>
      <w:r w:rsidRPr="004D7015">
        <w:rPr>
          <w:rFonts w:ascii="Times New Roman" w:hAnsi="Times New Roman" w:cs="Times New Roman"/>
          <w:sz w:val="24"/>
          <w:szCs w:val="24"/>
          <w:highlight w:val="white"/>
        </w:rPr>
        <w:lastRenderedPageBreak/>
        <w:t>The Student Code</w:t>
      </w:r>
    </w:p>
    <w:p w:rsidR="0085702C" w:rsidRPr="004D7015" w:rsidRDefault="0085702C" w:rsidP="0085702C">
      <w:pPr>
        <w:widowControl w:val="0"/>
        <w:numPr>
          <w:ilvl w:val="1"/>
          <w:numId w:val="4"/>
        </w:numPr>
        <w:pBdr>
          <w:top w:val="nil"/>
          <w:left w:val="nil"/>
          <w:bottom w:val="nil"/>
          <w:right w:val="nil"/>
          <w:between w:val="nil"/>
        </w:pBdr>
        <w:spacing w:after="0" w:line="240" w:lineRule="auto"/>
        <w:rPr>
          <w:rFonts w:ascii="Times New Roman" w:hAnsi="Times New Roman" w:cs="Times New Roman"/>
          <w:sz w:val="24"/>
          <w:szCs w:val="24"/>
          <w:highlight w:val="white"/>
        </w:rPr>
      </w:pPr>
      <w:r w:rsidRPr="004D7015">
        <w:rPr>
          <w:rFonts w:ascii="Times New Roman" w:hAnsi="Times New Roman" w:cs="Times New Roman"/>
          <w:sz w:val="24"/>
          <w:szCs w:val="24"/>
          <w:highlight w:val="white"/>
        </w:rPr>
        <w:t>Academic Integrity</w:t>
      </w:r>
    </w:p>
    <w:p w:rsidR="0085702C" w:rsidRPr="004D7015" w:rsidRDefault="0085702C" w:rsidP="0085702C">
      <w:pPr>
        <w:widowControl w:val="0"/>
        <w:numPr>
          <w:ilvl w:val="1"/>
          <w:numId w:val="4"/>
        </w:numPr>
        <w:pBdr>
          <w:top w:val="nil"/>
          <w:left w:val="nil"/>
          <w:bottom w:val="nil"/>
          <w:right w:val="nil"/>
          <w:between w:val="nil"/>
        </w:pBdr>
        <w:spacing w:after="0" w:line="240" w:lineRule="auto"/>
        <w:rPr>
          <w:rFonts w:ascii="Times New Roman" w:hAnsi="Times New Roman" w:cs="Times New Roman"/>
          <w:sz w:val="24"/>
          <w:szCs w:val="24"/>
          <w:highlight w:val="white"/>
        </w:rPr>
      </w:pPr>
      <w:r w:rsidRPr="004D7015">
        <w:rPr>
          <w:rFonts w:ascii="Times New Roman" w:hAnsi="Times New Roman" w:cs="Times New Roman"/>
          <w:sz w:val="24"/>
          <w:szCs w:val="24"/>
          <w:highlight w:val="white"/>
        </w:rPr>
        <w:t>Resources on Avoiding Cheating and Plagiarism</w:t>
      </w:r>
    </w:p>
    <w:p w:rsidR="0085702C" w:rsidRPr="004D7015" w:rsidRDefault="0085702C" w:rsidP="0085702C">
      <w:pPr>
        <w:widowControl w:val="0"/>
        <w:numPr>
          <w:ilvl w:val="0"/>
          <w:numId w:val="4"/>
        </w:numPr>
        <w:pBdr>
          <w:top w:val="nil"/>
          <w:left w:val="nil"/>
          <w:bottom w:val="nil"/>
          <w:right w:val="nil"/>
          <w:between w:val="nil"/>
        </w:pBdr>
        <w:spacing w:after="0" w:line="240" w:lineRule="auto"/>
        <w:rPr>
          <w:rFonts w:ascii="Times New Roman" w:hAnsi="Times New Roman" w:cs="Times New Roman"/>
          <w:sz w:val="24"/>
          <w:szCs w:val="24"/>
          <w:highlight w:val="white"/>
        </w:rPr>
      </w:pPr>
      <w:r w:rsidRPr="004D7015">
        <w:rPr>
          <w:rFonts w:ascii="Times New Roman" w:hAnsi="Times New Roman" w:cs="Times New Roman"/>
          <w:sz w:val="24"/>
          <w:szCs w:val="24"/>
          <w:highlight w:val="white"/>
        </w:rPr>
        <w:t>Copyrighted Materials</w:t>
      </w:r>
    </w:p>
    <w:p w:rsidR="0085702C" w:rsidRPr="004D7015" w:rsidRDefault="0085702C" w:rsidP="0085702C">
      <w:pPr>
        <w:widowControl w:val="0"/>
        <w:numPr>
          <w:ilvl w:val="0"/>
          <w:numId w:val="4"/>
        </w:numPr>
        <w:pBdr>
          <w:top w:val="nil"/>
          <w:left w:val="nil"/>
          <w:bottom w:val="nil"/>
          <w:right w:val="nil"/>
          <w:between w:val="nil"/>
        </w:pBdr>
        <w:spacing w:after="0" w:line="240" w:lineRule="auto"/>
        <w:rPr>
          <w:rFonts w:ascii="Times New Roman" w:hAnsi="Times New Roman" w:cs="Times New Roman"/>
          <w:sz w:val="24"/>
          <w:szCs w:val="24"/>
          <w:highlight w:val="white"/>
        </w:rPr>
      </w:pPr>
      <w:r w:rsidRPr="004D7015">
        <w:rPr>
          <w:rFonts w:ascii="Times New Roman" w:hAnsi="Times New Roman" w:cs="Times New Roman"/>
          <w:sz w:val="24"/>
          <w:szCs w:val="24"/>
          <w:highlight w:val="white"/>
        </w:rPr>
        <w:t>Netiquette and Communication</w:t>
      </w:r>
    </w:p>
    <w:p w:rsidR="0085702C" w:rsidRPr="004D7015" w:rsidRDefault="0085702C" w:rsidP="0085702C">
      <w:pPr>
        <w:widowControl w:val="0"/>
        <w:numPr>
          <w:ilvl w:val="0"/>
          <w:numId w:val="4"/>
        </w:numPr>
        <w:pBdr>
          <w:top w:val="nil"/>
          <w:left w:val="nil"/>
          <w:bottom w:val="nil"/>
          <w:right w:val="nil"/>
          <w:between w:val="nil"/>
        </w:pBdr>
        <w:spacing w:after="0" w:line="240" w:lineRule="auto"/>
        <w:rPr>
          <w:rFonts w:ascii="Times New Roman" w:hAnsi="Times New Roman" w:cs="Times New Roman"/>
          <w:sz w:val="24"/>
          <w:szCs w:val="24"/>
          <w:highlight w:val="white"/>
        </w:rPr>
      </w:pPr>
      <w:r w:rsidRPr="004D7015">
        <w:rPr>
          <w:rFonts w:ascii="Times New Roman" w:hAnsi="Times New Roman" w:cs="Times New Roman"/>
          <w:sz w:val="24"/>
          <w:szCs w:val="24"/>
          <w:highlight w:val="white"/>
        </w:rPr>
        <w:t>Adding or Dropping a Course</w:t>
      </w:r>
    </w:p>
    <w:p w:rsidR="0085702C" w:rsidRPr="004D7015" w:rsidRDefault="0085702C" w:rsidP="0085702C">
      <w:pPr>
        <w:widowControl w:val="0"/>
        <w:numPr>
          <w:ilvl w:val="0"/>
          <w:numId w:val="4"/>
        </w:numPr>
        <w:pBdr>
          <w:top w:val="nil"/>
          <w:left w:val="nil"/>
          <w:bottom w:val="nil"/>
          <w:right w:val="nil"/>
          <w:between w:val="nil"/>
        </w:pBdr>
        <w:spacing w:after="0" w:line="240" w:lineRule="auto"/>
        <w:rPr>
          <w:rFonts w:ascii="Times New Roman" w:hAnsi="Times New Roman" w:cs="Times New Roman"/>
          <w:sz w:val="24"/>
          <w:szCs w:val="24"/>
          <w:highlight w:val="white"/>
        </w:rPr>
      </w:pPr>
      <w:r w:rsidRPr="004D7015">
        <w:rPr>
          <w:rFonts w:ascii="Times New Roman" w:hAnsi="Times New Roman" w:cs="Times New Roman"/>
          <w:sz w:val="24"/>
          <w:szCs w:val="24"/>
          <w:highlight w:val="white"/>
        </w:rPr>
        <w:t>Academic Calendar</w:t>
      </w:r>
    </w:p>
    <w:p w:rsidR="0085702C" w:rsidRPr="004D7015" w:rsidRDefault="0085702C" w:rsidP="0085702C">
      <w:pPr>
        <w:numPr>
          <w:ilvl w:val="0"/>
          <w:numId w:val="4"/>
        </w:numPr>
        <w:pBdr>
          <w:top w:val="nil"/>
          <w:left w:val="nil"/>
          <w:bottom w:val="nil"/>
          <w:right w:val="nil"/>
          <w:between w:val="nil"/>
        </w:pBdr>
        <w:spacing w:after="0" w:line="240" w:lineRule="auto"/>
        <w:rPr>
          <w:rFonts w:ascii="Times New Roman" w:hAnsi="Times New Roman" w:cs="Times New Roman"/>
          <w:sz w:val="24"/>
          <w:szCs w:val="24"/>
        </w:rPr>
      </w:pPr>
      <w:r w:rsidRPr="004D7015">
        <w:rPr>
          <w:rFonts w:ascii="Times New Roman" w:hAnsi="Times New Roman" w:cs="Times New Roman"/>
          <w:sz w:val="24"/>
          <w:szCs w:val="24"/>
        </w:rPr>
        <w:t>Policy Against Discrimination, Harassment and Inappropriate Romantic Relationships</w:t>
      </w:r>
    </w:p>
    <w:p w:rsidR="0085702C" w:rsidRPr="004D7015" w:rsidRDefault="0085702C" w:rsidP="0085702C">
      <w:pPr>
        <w:numPr>
          <w:ilvl w:val="0"/>
          <w:numId w:val="4"/>
        </w:numPr>
        <w:pBdr>
          <w:top w:val="nil"/>
          <w:left w:val="nil"/>
          <w:bottom w:val="nil"/>
          <w:right w:val="nil"/>
          <w:between w:val="nil"/>
        </w:pBdr>
        <w:spacing w:line="240" w:lineRule="auto"/>
        <w:rPr>
          <w:rFonts w:ascii="Times New Roman" w:hAnsi="Times New Roman" w:cs="Times New Roman"/>
          <w:sz w:val="24"/>
          <w:szCs w:val="24"/>
        </w:rPr>
      </w:pPr>
      <w:r w:rsidRPr="004D7015">
        <w:rPr>
          <w:rFonts w:ascii="Times New Roman" w:hAnsi="Times New Roman" w:cs="Times New Roman"/>
          <w:sz w:val="24"/>
          <w:szCs w:val="24"/>
        </w:rPr>
        <w:t>Sexual Assault Reporting Policy</w:t>
      </w:r>
    </w:p>
    <w:p w:rsidR="0085702C" w:rsidRPr="0085702C" w:rsidRDefault="0085702C" w:rsidP="0085702C">
      <w:pPr>
        <w:spacing w:after="0"/>
        <w:rPr>
          <w:rFonts w:ascii="Times New Roman" w:hAnsi="Times New Roman" w:cs="Times New Roman"/>
          <w:b/>
          <w:sz w:val="24"/>
          <w:u w:val="single"/>
        </w:rPr>
      </w:pPr>
      <w:bookmarkStart w:id="2" w:name="_uwv7kl27y2jh" w:colFirst="0" w:colLast="0"/>
      <w:bookmarkEnd w:id="2"/>
      <w:r w:rsidRPr="0085702C">
        <w:rPr>
          <w:rFonts w:ascii="Times New Roman" w:hAnsi="Times New Roman" w:cs="Times New Roman"/>
          <w:b/>
          <w:sz w:val="24"/>
          <w:u w:val="single"/>
        </w:rPr>
        <w:t>Students with Disabilities</w:t>
      </w:r>
    </w:p>
    <w:p w:rsidR="0085702C" w:rsidRPr="004D7015" w:rsidRDefault="0085702C" w:rsidP="0085702C">
      <w:pPr>
        <w:pBdr>
          <w:top w:val="nil"/>
          <w:left w:val="nil"/>
          <w:bottom w:val="nil"/>
          <w:right w:val="nil"/>
          <w:between w:val="nil"/>
        </w:pBdr>
        <w:jc w:val="both"/>
        <w:rPr>
          <w:rFonts w:ascii="Times New Roman" w:hAnsi="Times New Roman" w:cs="Times New Roman"/>
          <w:sz w:val="24"/>
          <w:szCs w:val="24"/>
        </w:rPr>
      </w:pPr>
      <w:r w:rsidRPr="004D7015">
        <w:rPr>
          <w:rFonts w:ascii="Times New Roman" w:hAnsi="Times New Roman" w:cs="Times New Roman"/>
          <w:sz w:val="24"/>
          <w:szCs w:val="24"/>
        </w:rPr>
        <w:t>The University of Connecticut is committed to protecting the rights of individuals with disabilities and assuring that the learning environment is accessible.  If you anticipate or experience physical or academic barriers based on disability or pregnancy, please let me know immediately so that we can discuss options. Students who require accommodations should contact the Center for Students with Disabilities, Wilbur Cross Building Room 204, (860) 486-2020 or</w:t>
      </w:r>
      <w:hyperlink r:id="rId7">
        <w:r w:rsidRPr="004D7015">
          <w:rPr>
            <w:rFonts w:ascii="Times New Roman" w:hAnsi="Times New Roman" w:cs="Times New Roman"/>
            <w:color w:val="1155CC"/>
            <w:sz w:val="24"/>
            <w:szCs w:val="24"/>
            <w:u w:val="single"/>
          </w:rPr>
          <w:t xml:space="preserve"> http://csd.uconn.edu/</w:t>
        </w:r>
      </w:hyperlink>
      <w:r w:rsidRPr="004D7015">
        <w:rPr>
          <w:rFonts w:ascii="Times New Roman" w:hAnsi="Times New Roman" w:cs="Times New Roman"/>
          <w:sz w:val="24"/>
          <w:szCs w:val="24"/>
        </w:rPr>
        <w:t>.</w:t>
      </w:r>
      <w:r w:rsidRPr="004D7015">
        <w:rPr>
          <w:rFonts w:ascii="Times New Roman" w:hAnsi="Times New Roman" w:cs="Times New Roman"/>
          <w:sz w:val="24"/>
          <w:szCs w:val="24"/>
        </w:rPr>
        <w:br/>
        <w:t xml:space="preserve">Blackboard measures and evaluates accessibility using two sets of standards: the WCAG 2.0 standards issued by the World Wide Web Consortium (W3C) and Section 508 of the Rehabilitation Act issued in the United States federal government.” (Retrieved March 24, 2013 from </w:t>
      </w:r>
      <w:hyperlink r:id="rId8">
        <w:r w:rsidRPr="004D7015">
          <w:rPr>
            <w:rFonts w:ascii="Times New Roman" w:hAnsi="Times New Roman" w:cs="Times New Roman"/>
            <w:color w:val="1155CC"/>
            <w:sz w:val="24"/>
            <w:szCs w:val="24"/>
            <w:u w:val="single"/>
          </w:rPr>
          <w:t>Blackboard's website</w:t>
        </w:r>
      </w:hyperlink>
      <w:r w:rsidRPr="004D7015">
        <w:rPr>
          <w:rFonts w:ascii="Times New Roman" w:hAnsi="Times New Roman" w:cs="Times New Roman"/>
          <w:sz w:val="24"/>
          <w:szCs w:val="24"/>
        </w:rPr>
        <w:t>)</w:t>
      </w:r>
    </w:p>
    <w:p w:rsidR="0085702C" w:rsidRPr="0085702C" w:rsidRDefault="0085702C" w:rsidP="0085702C">
      <w:pPr>
        <w:spacing w:after="0"/>
        <w:rPr>
          <w:rFonts w:ascii="Times New Roman" w:hAnsi="Times New Roman" w:cs="Times New Roman"/>
          <w:b/>
          <w:sz w:val="24"/>
          <w:u w:val="single"/>
        </w:rPr>
      </w:pPr>
      <w:bookmarkStart w:id="3" w:name="_mbou4dg65cwg" w:colFirst="0" w:colLast="0"/>
      <w:bookmarkEnd w:id="3"/>
      <w:r w:rsidRPr="0085702C">
        <w:rPr>
          <w:rFonts w:ascii="Times New Roman" w:hAnsi="Times New Roman" w:cs="Times New Roman"/>
          <w:b/>
          <w:sz w:val="24"/>
          <w:u w:val="single"/>
        </w:rPr>
        <w:t>Software/Technical Requirements (with Accessibility and Privacy Information)</w:t>
      </w:r>
    </w:p>
    <w:p w:rsidR="0085702C" w:rsidRPr="004D7015" w:rsidRDefault="0085702C" w:rsidP="0085702C">
      <w:pPr>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The software/technical requirements for this course include:</w:t>
      </w:r>
    </w:p>
    <w:p w:rsidR="0085702C" w:rsidRPr="004D7015" w:rsidRDefault="0085702C" w:rsidP="0085702C">
      <w:pPr>
        <w:widowControl w:val="0"/>
        <w:numPr>
          <w:ilvl w:val="0"/>
          <w:numId w:val="5"/>
        </w:numPr>
        <w:pBdr>
          <w:top w:val="nil"/>
          <w:left w:val="nil"/>
          <w:bottom w:val="nil"/>
          <w:right w:val="nil"/>
          <w:between w:val="nil"/>
        </w:pBdr>
        <w:spacing w:after="0" w:line="240" w:lineRule="auto"/>
        <w:ind w:hanging="359"/>
        <w:rPr>
          <w:rFonts w:ascii="Times New Roman" w:hAnsi="Times New Roman" w:cs="Times New Roman"/>
          <w:sz w:val="24"/>
          <w:szCs w:val="24"/>
        </w:rPr>
      </w:pPr>
      <w:proofErr w:type="spellStart"/>
      <w:r w:rsidRPr="004D7015">
        <w:rPr>
          <w:rFonts w:ascii="Times New Roman" w:hAnsi="Times New Roman" w:cs="Times New Roman"/>
          <w:sz w:val="24"/>
          <w:szCs w:val="24"/>
        </w:rPr>
        <w:t>HuskyCT</w:t>
      </w:r>
      <w:proofErr w:type="spellEnd"/>
      <w:r w:rsidRPr="004D7015">
        <w:rPr>
          <w:rFonts w:ascii="Times New Roman" w:hAnsi="Times New Roman" w:cs="Times New Roman"/>
          <w:sz w:val="24"/>
          <w:szCs w:val="24"/>
        </w:rPr>
        <w:t>/Blackboard (</w:t>
      </w:r>
      <w:proofErr w:type="spellStart"/>
      <w:r w:rsidRPr="004D7015">
        <w:rPr>
          <w:rFonts w:ascii="Times New Roman" w:hAnsi="Times New Roman" w:cs="Times New Roman"/>
          <w:color w:val="1155CC"/>
          <w:sz w:val="24"/>
          <w:szCs w:val="24"/>
          <w:u w:val="single"/>
        </w:rPr>
        <w:fldChar w:fldCharType="begin"/>
      </w:r>
      <w:r w:rsidRPr="004D7015">
        <w:rPr>
          <w:rFonts w:ascii="Times New Roman" w:hAnsi="Times New Roman" w:cs="Times New Roman"/>
          <w:color w:val="1155CC"/>
          <w:sz w:val="24"/>
          <w:szCs w:val="24"/>
          <w:u w:val="single"/>
        </w:rPr>
        <w:instrText xml:space="preserve"> HYPERLINK "http://www.blackboard.com/Platforms/Learn/Resources/Accessibility.aspx" \h </w:instrText>
      </w:r>
      <w:r w:rsidRPr="004D7015">
        <w:rPr>
          <w:rFonts w:ascii="Times New Roman" w:hAnsi="Times New Roman" w:cs="Times New Roman"/>
          <w:color w:val="1155CC"/>
          <w:sz w:val="24"/>
          <w:szCs w:val="24"/>
          <w:u w:val="single"/>
        </w:rPr>
        <w:fldChar w:fldCharType="separate"/>
      </w:r>
      <w:r w:rsidRPr="004D7015">
        <w:rPr>
          <w:rFonts w:ascii="Times New Roman" w:hAnsi="Times New Roman" w:cs="Times New Roman"/>
          <w:color w:val="1155CC"/>
          <w:sz w:val="24"/>
          <w:szCs w:val="24"/>
          <w:u w:val="single"/>
        </w:rPr>
        <w:t>HuskyCT</w:t>
      </w:r>
      <w:proofErr w:type="spellEnd"/>
      <w:r w:rsidRPr="004D7015">
        <w:rPr>
          <w:rFonts w:ascii="Times New Roman" w:hAnsi="Times New Roman" w:cs="Times New Roman"/>
          <w:color w:val="1155CC"/>
          <w:sz w:val="24"/>
          <w:szCs w:val="24"/>
          <w:u w:val="single"/>
        </w:rPr>
        <w:t>/ Blackboard Accessibility Statement</w:t>
      </w:r>
      <w:r w:rsidRPr="004D7015">
        <w:rPr>
          <w:rFonts w:ascii="Times New Roman" w:hAnsi="Times New Roman" w:cs="Times New Roman"/>
          <w:color w:val="1155CC"/>
          <w:sz w:val="24"/>
          <w:szCs w:val="24"/>
          <w:u w:val="single"/>
        </w:rPr>
        <w:fldChar w:fldCharType="end"/>
      </w:r>
      <w:r w:rsidRPr="004D7015">
        <w:rPr>
          <w:rFonts w:ascii="Times New Roman" w:hAnsi="Times New Roman" w:cs="Times New Roman"/>
          <w:sz w:val="24"/>
          <w:szCs w:val="24"/>
        </w:rPr>
        <w:t xml:space="preserve">, </w:t>
      </w:r>
      <w:hyperlink r:id="rId9">
        <w:proofErr w:type="spellStart"/>
        <w:r w:rsidRPr="004D7015">
          <w:rPr>
            <w:rFonts w:ascii="Times New Roman" w:hAnsi="Times New Roman" w:cs="Times New Roman"/>
            <w:color w:val="1155CC"/>
            <w:sz w:val="24"/>
            <w:szCs w:val="24"/>
            <w:u w:val="single"/>
          </w:rPr>
          <w:t>HuskyCT</w:t>
        </w:r>
        <w:proofErr w:type="spellEnd"/>
        <w:r w:rsidRPr="004D7015">
          <w:rPr>
            <w:rFonts w:ascii="Times New Roman" w:hAnsi="Times New Roman" w:cs="Times New Roman"/>
            <w:color w:val="1155CC"/>
            <w:sz w:val="24"/>
            <w:szCs w:val="24"/>
            <w:u w:val="single"/>
          </w:rPr>
          <w:t>/ Blackboard Privacy Policy</w:t>
        </w:r>
      </w:hyperlink>
      <w:r w:rsidRPr="004D7015">
        <w:rPr>
          <w:rFonts w:ascii="Times New Roman" w:hAnsi="Times New Roman" w:cs="Times New Roman"/>
          <w:sz w:val="24"/>
          <w:szCs w:val="24"/>
        </w:rPr>
        <w:t>)</w:t>
      </w:r>
    </w:p>
    <w:p w:rsidR="0085702C" w:rsidRPr="004D7015" w:rsidRDefault="00EF3965" w:rsidP="0085702C">
      <w:pPr>
        <w:widowControl w:val="0"/>
        <w:numPr>
          <w:ilvl w:val="0"/>
          <w:numId w:val="5"/>
        </w:numPr>
        <w:pBdr>
          <w:top w:val="nil"/>
          <w:left w:val="nil"/>
          <w:bottom w:val="nil"/>
          <w:right w:val="nil"/>
          <w:between w:val="nil"/>
        </w:pBdr>
        <w:spacing w:after="0" w:line="240" w:lineRule="auto"/>
        <w:ind w:hanging="359"/>
        <w:rPr>
          <w:rFonts w:ascii="Times New Roman" w:hAnsi="Times New Roman" w:cs="Times New Roman"/>
          <w:sz w:val="24"/>
          <w:szCs w:val="24"/>
        </w:rPr>
      </w:pPr>
      <w:hyperlink r:id="rId10">
        <w:r w:rsidR="0085702C" w:rsidRPr="004D7015">
          <w:rPr>
            <w:rFonts w:ascii="Times New Roman" w:hAnsi="Times New Roman" w:cs="Times New Roman"/>
            <w:color w:val="1155CC"/>
            <w:sz w:val="24"/>
            <w:szCs w:val="24"/>
            <w:u w:val="single"/>
          </w:rPr>
          <w:t>Adobe Acrobat Reader</w:t>
        </w:r>
      </w:hyperlink>
      <w:r w:rsidR="0085702C" w:rsidRPr="004D7015">
        <w:rPr>
          <w:rFonts w:ascii="Times New Roman" w:hAnsi="Times New Roman" w:cs="Times New Roman"/>
          <w:sz w:val="24"/>
          <w:szCs w:val="24"/>
        </w:rPr>
        <w:t xml:space="preserve"> (</w:t>
      </w:r>
      <w:hyperlink r:id="rId11">
        <w:r w:rsidR="0085702C" w:rsidRPr="004D7015">
          <w:rPr>
            <w:rFonts w:ascii="Times New Roman" w:hAnsi="Times New Roman" w:cs="Times New Roman"/>
            <w:color w:val="1155CC"/>
            <w:sz w:val="24"/>
            <w:szCs w:val="24"/>
            <w:u w:val="single"/>
          </w:rPr>
          <w:t>Adobe Reader Accessibility Statement</w:t>
        </w:r>
      </w:hyperlink>
      <w:r w:rsidR="0085702C" w:rsidRPr="004D7015">
        <w:rPr>
          <w:rFonts w:ascii="Times New Roman" w:hAnsi="Times New Roman" w:cs="Times New Roman"/>
          <w:sz w:val="24"/>
          <w:szCs w:val="24"/>
        </w:rPr>
        <w:t xml:space="preserve">, </w:t>
      </w:r>
      <w:hyperlink r:id="rId12">
        <w:r w:rsidR="0085702C" w:rsidRPr="004D7015">
          <w:rPr>
            <w:rFonts w:ascii="Times New Roman" w:hAnsi="Times New Roman" w:cs="Times New Roman"/>
            <w:color w:val="1155CC"/>
            <w:sz w:val="24"/>
            <w:szCs w:val="24"/>
            <w:u w:val="single"/>
          </w:rPr>
          <w:t>Adobe Reader Privacy Policy</w:t>
        </w:r>
      </w:hyperlink>
      <w:r w:rsidR="0085702C" w:rsidRPr="004D7015">
        <w:rPr>
          <w:rFonts w:ascii="Times New Roman" w:hAnsi="Times New Roman" w:cs="Times New Roman"/>
          <w:sz w:val="24"/>
          <w:szCs w:val="24"/>
        </w:rPr>
        <w:t>)</w:t>
      </w:r>
      <w:r w:rsidR="0085702C" w:rsidRPr="004D7015">
        <w:rPr>
          <w:rFonts w:ascii="Times New Roman" w:hAnsi="Times New Roman" w:cs="Times New Roman"/>
          <w:sz w:val="24"/>
          <w:szCs w:val="24"/>
        </w:rPr>
        <w:fldChar w:fldCharType="begin"/>
      </w:r>
      <w:r w:rsidR="0085702C" w:rsidRPr="004D7015">
        <w:rPr>
          <w:rFonts w:ascii="Times New Roman" w:hAnsi="Times New Roman" w:cs="Times New Roman"/>
          <w:sz w:val="24"/>
          <w:szCs w:val="24"/>
        </w:rPr>
        <w:instrText xml:space="preserve"> HYPERLINK "http://www.adobe.com/products/acrobat/readstep2.html" </w:instrText>
      </w:r>
      <w:r w:rsidR="0085702C" w:rsidRPr="004D7015">
        <w:rPr>
          <w:rFonts w:ascii="Times New Roman" w:hAnsi="Times New Roman" w:cs="Times New Roman"/>
          <w:sz w:val="24"/>
          <w:szCs w:val="24"/>
        </w:rPr>
        <w:fldChar w:fldCharType="separate"/>
      </w:r>
    </w:p>
    <w:p w:rsidR="0085702C" w:rsidRDefault="0085702C" w:rsidP="0085702C">
      <w:pPr>
        <w:widowControl w:val="0"/>
        <w:numPr>
          <w:ilvl w:val="0"/>
          <w:numId w:val="5"/>
        </w:numPr>
        <w:pBdr>
          <w:top w:val="nil"/>
          <w:left w:val="nil"/>
          <w:bottom w:val="nil"/>
          <w:right w:val="nil"/>
          <w:between w:val="nil"/>
        </w:pBdr>
        <w:spacing w:after="0" w:line="240" w:lineRule="auto"/>
        <w:ind w:hanging="359"/>
        <w:rPr>
          <w:rFonts w:ascii="Times New Roman" w:hAnsi="Times New Roman" w:cs="Times New Roman"/>
          <w:sz w:val="24"/>
          <w:szCs w:val="24"/>
        </w:rPr>
      </w:pPr>
      <w:r w:rsidRPr="004D7015">
        <w:rPr>
          <w:rFonts w:ascii="Times New Roman" w:hAnsi="Times New Roman" w:cs="Times New Roman"/>
          <w:sz w:val="24"/>
          <w:szCs w:val="24"/>
        </w:rPr>
        <w:fldChar w:fldCharType="end"/>
      </w:r>
      <w:r w:rsidRPr="004D7015">
        <w:rPr>
          <w:rFonts w:ascii="Times New Roman" w:hAnsi="Times New Roman" w:cs="Times New Roman"/>
          <w:sz w:val="24"/>
          <w:szCs w:val="24"/>
        </w:rPr>
        <w:t xml:space="preserve">Microsoft Office (free to UConn students through </w:t>
      </w:r>
      <w:hyperlink r:id="rId13">
        <w:r w:rsidRPr="004D7015">
          <w:rPr>
            <w:rFonts w:ascii="Times New Roman" w:hAnsi="Times New Roman" w:cs="Times New Roman"/>
            <w:color w:val="1155CC"/>
            <w:sz w:val="24"/>
            <w:szCs w:val="24"/>
            <w:u w:val="single"/>
          </w:rPr>
          <w:t>uconn.onthehub.com</w:t>
        </w:r>
      </w:hyperlink>
      <w:r w:rsidRPr="004D7015">
        <w:rPr>
          <w:rFonts w:ascii="Times New Roman" w:hAnsi="Times New Roman" w:cs="Times New Roman"/>
          <w:sz w:val="24"/>
          <w:szCs w:val="24"/>
        </w:rPr>
        <w:t>) (</w:t>
      </w:r>
      <w:hyperlink r:id="rId14">
        <w:r w:rsidRPr="004D7015">
          <w:rPr>
            <w:rFonts w:ascii="Times New Roman" w:hAnsi="Times New Roman" w:cs="Times New Roman"/>
            <w:color w:val="1155CC"/>
            <w:sz w:val="24"/>
            <w:szCs w:val="24"/>
            <w:u w:val="single"/>
          </w:rPr>
          <w:t>Microsoft Accessibility Statement</w:t>
        </w:r>
      </w:hyperlink>
      <w:r w:rsidRPr="004D7015">
        <w:rPr>
          <w:rFonts w:ascii="Times New Roman" w:hAnsi="Times New Roman" w:cs="Times New Roman"/>
          <w:sz w:val="24"/>
          <w:szCs w:val="24"/>
        </w:rPr>
        <w:t xml:space="preserve">, </w:t>
      </w:r>
      <w:hyperlink r:id="rId15">
        <w:r w:rsidRPr="004D7015">
          <w:rPr>
            <w:rFonts w:ascii="Times New Roman" w:hAnsi="Times New Roman" w:cs="Times New Roman"/>
            <w:color w:val="1155CC"/>
            <w:sz w:val="24"/>
            <w:szCs w:val="24"/>
            <w:u w:val="single"/>
          </w:rPr>
          <w:t>Microsoft Privacy Statement</w:t>
        </w:r>
      </w:hyperlink>
      <w:r w:rsidRPr="004D7015">
        <w:rPr>
          <w:rFonts w:ascii="Times New Roman" w:hAnsi="Times New Roman" w:cs="Times New Roman"/>
          <w:sz w:val="24"/>
          <w:szCs w:val="24"/>
        </w:rPr>
        <w:t>)</w:t>
      </w:r>
    </w:p>
    <w:p w:rsidR="000E7C81" w:rsidRDefault="00EF3965" w:rsidP="0085702C">
      <w:pPr>
        <w:widowControl w:val="0"/>
        <w:numPr>
          <w:ilvl w:val="0"/>
          <w:numId w:val="5"/>
        </w:numPr>
        <w:pBdr>
          <w:top w:val="nil"/>
          <w:left w:val="nil"/>
          <w:bottom w:val="nil"/>
          <w:right w:val="nil"/>
          <w:between w:val="nil"/>
        </w:pBdr>
        <w:spacing w:after="0" w:line="240" w:lineRule="auto"/>
        <w:ind w:hanging="359"/>
        <w:rPr>
          <w:rFonts w:ascii="Times New Roman" w:hAnsi="Times New Roman" w:cs="Times New Roman"/>
          <w:sz w:val="24"/>
          <w:szCs w:val="24"/>
        </w:rPr>
      </w:pPr>
      <w:hyperlink r:id="rId16" w:history="1">
        <w:r w:rsidR="000E7C81" w:rsidRPr="000E7C81">
          <w:rPr>
            <w:rStyle w:val="Hyperlink"/>
            <w:rFonts w:ascii="Times New Roman" w:hAnsi="Times New Roman" w:cs="Times New Roman"/>
            <w:sz w:val="24"/>
            <w:szCs w:val="24"/>
          </w:rPr>
          <w:t>Top Hat app</w:t>
        </w:r>
      </w:hyperlink>
      <w:r w:rsidR="000E7C81">
        <w:rPr>
          <w:rFonts w:ascii="Times New Roman" w:hAnsi="Times New Roman" w:cs="Times New Roman"/>
          <w:sz w:val="24"/>
          <w:szCs w:val="24"/>
        </w:rPr>
        <w:t xml:space="preserve"> (additional cost)</w:t>
      </w:r>
    </w:p>
    <w:p w:rsidR="0085702C" w:rsidRPr="004D7015" w:rsidRDefault="0085702C" w:rsidP="0085702C">
      <w:pPr>
        <w:widowControl w:val="0"/>
        <w:pBdr>
          <w:top w:val="nil"/>
          <w:left w:val="nil"/>
          <w:bottom w:val="nil"/>
          <w:right w:val="nil"/>
          <w:between w:val="nil"/>
        </w:pBdr>
        <w:rPr>
          <w:rFonts w:ascii="Times New Roman" w:hAnsi="Times New Roman" w:cs="Times New Roman"/>
          <w:sz w:val="24"/>
          <w:szCs w:val="24"/>
        </w:rPr>
      </w:pPr>
    </w:p>
    <w:p w:rsidR="0085702C" w:rsidRPr="003C3FAF" w:rsidRDefault="0085702C" w:rsidP="003C3FAF">
      <w:pPr>
        <w:spacing w:after="0"/>
        <w:rPr>
          <w:rFonts w:ascii="Times New Roman" w:hAnsi="Times New Roman" w:cs="Times New Roman"/>
          <w:b/>
          <w:sz w:val="24"/>
          <w:u w:val="single"/>
        </w:rPr>
      </w:pPr>
      <w:bookmarkStart w:id="4" w:name="_4wn7y8twe2k4" w:colFirst="0" w:colLast="0"/>
      <w:bookmarkStart w:id="5" w:name="_3rdcrjn" w:colFirst="0" w:colLast="0"/>
      <w:bookmarkEnd w:id="4"/>
      <w:bookmarkEnd w:id="5"/>
      <w:r w:rsidRPr="003C3FAF">
        <w:rPr>
          <w:rFonts w:ascii="Times New Roman" w:hAnsi="Times New Roman" w:cs="Times New Roman"/>
          <w:b/>
          <w:sz w:val="24"/>
          <w:u w:val="single"/>
        </w:rPr>
        <w:t>Minimum Technical Skills</w:t>
      </w:r>
    </w:p>
    <w:p w:rsidR="003C3FAF" w:rsidRDefault="0085702C" w:rsidP="003C3FAF">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t>To be successful in this course, you will need the following technical skills:</w:t>
      </w:r>
    </w:p>
    <w:p w:rsidR="0085702C" w:rsidRPr="003C3FAF" w:rsidRDefault="0085702C" w:rsidP="003C3FAF">
      <w:pPr>
        <w:widowControl w:val="0"/>
        <w:numPr>
          <w:ilvl w:val="0"/>
          <w:numId w:val="6"/>
        </w:numPr>
        <w:pBdr>
          <w:top w:val="nil"/>
          <w:left w:val="nil"/>
          <w:bottom w:val="nil"/>
          <w:right w:val="nil"/>
          <w:between w:val="nil"/>
        </w:pBdr>
        <w:spacing w:after="0" w:line="240" w:lineRule="auto"/>
        <w:ind w:hanging="359"/>
        <w:rPr>
          <w:rFonts w:ascii="Times New Roman" w:hAnsi="Times New Roman" w:cs="Times New Roman"/>
          <w:sz w:val="24"/>
          <w:szCs w:val="24"/>
        </w:rPr>
      </w:pPr>
      <w:r w:rsidRPr="003C3FAF">
        <w:rPr>
          <w:rFonts w:ascii="Times New Roman" w:hAnsi="Times New Roman" w:cs="Times New Roman"/>
          <w:sz w:val="24"/>
          <w:szCs w:val="24"/>
        </w:rPr>
        <w:t>Use electronic mail with attachments.</w:t>
      </w:r>
    </w:p>
    <w:p w:rsidR="0085702C" w:rsidRPr="004D7015" w:rsidRDefault="0085702C" w:rsidP="0085702C">
      <w:pPr>
        <w:widowControl w:val="0"/>
        <w:numPr>
          <w:ilvl w:val="0"/>
          <w:numId w:val="6"/>
        </w:numPr>
        <w:pBdr>
          <w:top w:val="nil"/>
          <w:left w:val="nil"/>
          <w:bottom w:val="nil"/>
          <w:right w:val="nil"/>
          <w:between w:val="nil"/>
        </w:pBdr>
        <w:spacing w:after="0" w:line="240" w:lineRule="auto"/>
        <w:ind w:hanging="359"/>
        <w:rPr>
          <w:rFonts w:ascii="Times New Roman" w:hAnsi="Times New Roman" w:cs="Times New Roman"/>
          <w:sz w:val="24"/>
          <w:szCs w:val="24"/>
        </w:rPr>
      </w:pPr>
      <w:r w:rsidRPr="004D7015">
        <w:rPr>
          <w:rFonts w:ascii="Times New Roman" w:hAnsi="Times New Roman" w:cs="Times New Roman"/>
          <w:sz w:val="24"/>
          <w:szCs w:val="24"/>
        </w:rPr>
        <w:t>Save files in commonly used word processing program formats.</w:t>
      </w:r>
    </w:p>
    <w:p w:rsidR="0085702C" w:rsidRPr="004D7015" w:rsidRDefault="0085702C" w:rsidP="0085702C">
      <w:pPr>
        <w:widowControl w:val="0"/>
        <w:numPr>
          <w:ilvl w:val="0"/>
          <w:numId w:val="6"/>
        </w:numPr>
        <w:pBdr>
          <w:top w:val="nil"/>
          <w:left w:val="nil"/>
          <w:bottom w:val="nil"/>
          <w:right w:val="nil"/>
          <w:between w:val="nil"/>
        </w:pBdr>
        <w:spacing w:after="0" w:line="240" w:lineRule="auto"/>
        <w:ind w:hanging="359"/>
        <w:rPr>
          <w:rFonts w:ascii="Times New Roman" w:hAnsi="Times New Roman" w:cs="Times New Roman"/>
          <w:sz w:val="24"/>
          <w:szCs w:val="24"/>
        </w:rPr>
      </w:pPr>
      <w:r w:rsidRPr="004D7015">
        <w:rPr>
          <w:rFonts w:ascii="Times New Roman" w:hAnsi="Times New Roman" w:cs="Times New Roman"/>
          <w:sz w:val="24"/>
          <w:szCs w:val="24"/>
        </w:rPr>
        <w:t>Copy and paste text, graphics or hyperlinks.</w:t>
      </w:r>
    </w:p>
    <w:p w:rsidR="0085702C" w:rsidRPr="004D7015" w:rsidRDefault="0085702C" w:rsidP="0085702C">
      <w:pPr>
        <w:widowControl w:val="0"/>
        <w:numPr>
          <w:ilvl w:val="0"/>
          <w:numId w:val="6"/>
        </w:numPr>
        <w:pBdr>
          <w:top w:val="nil"/>
          <w:left w:val="nil"/>
          <w:bottom w:val="nil"/>
          <w:right w:val="nil"/>
          <w:between w:val="nil"/>
        </w:pBdr>
        <w:spacing w:after="0" w:line="240" w:lineRule="auto"/>
        <w:ind w:hanging="359"/>
        <w:rPr>
          <w:rFonts w:ascii="Times New Roman" w:hAnsi="Times New Roman" w:cs="Times New Roman"/>
          <w:sz w:val="24"/>
          <w:szCs w:val="24"/>
        </w:rPr>
      </w:pPr>
      <w:r w:rsidRPr="004D7015">
        <w:rPr>
          <w:rFonts w:ascii="Times New Roman" w:hAnsi="Times New Roman" w:cs="Times New Roman"/>
          <w:sz w:val="24"/>
          <w:szCs w:val="24"/>
        </w:rPr>
        <w:t>Work within two or more browser windows simultaneously.</w:t>
      </w:r>
    </w:p>
    <w:p w:rsidR="0085702C" w:rsidRPr="004D7015" w:rsidRDefault="0085702C" w:rsidP="0085702C">
      <w:pPr>
        <w:widowControl w:val="0"/>
        <w:numPr>
          <w:ilvl w:val="0"/>
          <w:numId w:val="6"/>
        </w:numPr>
        <w:pBdr>
          <w:top w:val="nil"/>
          <w:left w:val="nil"/>
          <w:bottom w:val="nil"/>
          <w:right w:val="nil"/>
          <w:between w:val="nil"/>
        </w:pBdr>
        <w:spacing w:after="0" w:line="240" w:lineRule="auto"/>
        <w:ind w:hanging="359"/>
        <w:rPr>
          <w:rFonts w:ascii="Times New Roman" w:hAnsi="Times New Roman" w:cs="Times New Roman"/>
          <w:sz w:val="24"/>
          <w:szCs w:val="24"/>
        </w:rPr>
      </w:pPr>
      <w:r w:rsidRPr="004D7015">
        <w:rPr>
          <w:rFonts w:ascii="Times New Roman" w:hAnsi="Times New Roman" w:cs="Times New Roman"/>
          <w:sz w:val="24"/>
          <w:szCs w:val="24"/>
        </w:rPr>
        <w:t xml:space="preserve">Open and access PDF files. </w:t>
      </w:r>
    </w:p>
    <w:p w:rsidR="003C3FAF" w:rsidRDefault="003C3FAF" w:rsidP="003C3FAF">
      <w:pPr>
        <w:spacing w:after="0"/>
        <w:rPr>
          <w:rFonts w:ascii="Times New Roman" w:hAnsi="Times New Roman" w:cs="Times New Roman"/>
          <w:b/>
          <w:sz w:val="24"/>
          <w:u w:val="single"/>
        </w:rPr>
      </w:pPr>
      <w:bookmarkStart w:id="6" w:name="_vbel6plnu68m" w:colFirst="0" w:colLast="0"/>
      <w:bookmarkEnd w:id="6"/>
    </w:p>
    <w:p w:rsidR="0085702C" w:rsidRPr="003C3FAF" w:rsidRDefault="0085702C" w:rsidP="003C3FAF">
      <w:pPr>
        <w:spacing w:after="0"/>
        <w:rPr>
          <w:rFonts w:ascii="Times New Roman" w:hAnsi="Times New Roman" w:cs="Times New Roman"/>
          <w:b/>
          <w:sz w:val="24"/>
          <w:u w:val="single"/>
        </w:rPr>
      </w:pPr>
      <w:r w:rsidRPr="003C3FAF">
        <w:rPr>
          <w:rFonts w:ascii="Times New Roman" w:hAnsi="Times New Roman" w:cs="Times New Roman"/>
          <w:b/>
          <w:sz w:val="24"/>
          <w:u w:val="single"/>
        </w:rPr>
        <w:t>Evaluation of the Course</w:t>
      </w:r>
    </w:p>
    <w:p w:rsidR="0085702C" w:rsidRPr="004D7015" w:rsidRDefault="0085702C" w:rsidP="0085702C">
      <w:pPr>
        <w:widowControl w:val="0"/>
        <w:pBdr>
          <w:top w:val="nil"/>
          <w:left w:val="nil"/>
          <w:bottom w:val="nil"/>
          <w:right w:val="nil"/>
          <w:between w:val="nil"/>
        </w:pBdr>
        <w:jc w:val="both"/>
        <w:rPr>
          <w:rFonts w:ascii="Times New Roman" w:hAnsi="Times New Roman" w:cs="Times New Roman"/>
          <w:sz w:val="24"/>
          <w:szCs w:val="24"/>
        </w:rPr>
      </w:pPr>
      <w:bookmarkStart w:id="7" w:name="_26in1rg" w:colFirst="0" w:colLast="0"/>
      <w:bookmarkEnd w:id="7"/>
      <w:r w:rsidRPr="004D7015">
        <w:rPr>
          <w:rFonts w:ascii="Times New Roman" w:hAnsi="Times New Roman" w:cs="Times New Roman"/>
          <w:sz w:val="24"/>
          <w:szCs w:val="24"/>
        </w:rPr>
        <w:t>Students will be provided an opportunity to evaluate instruction in this course using the University's standard procedures, which are administered by the</w:t>
      </w:r>
      <w:hyperlink r:id="rId17">
        <w:r w:rsidRPr="004D7015">
          <w:rPr>
            <w:rFonts w:ascii="Times New Roman" w:hAnsi="Times New Roman" w:cs="Times New Roman"/>
            <w:sz w:val="24"/>
            <w:szCs w:val="24"/>
          </w:rPr>
          <w:t xml:space="preserve"> </w:t>
        </w:r>
      </w:hyperlink>
      <w:hyperlink r:id="rId18">
        <w:r w:rsidRPr="004D7015">
          <w:rPr>
            <w:rFonts w:ascii="Times New Roman" w:hAnsi="Times New Roman" w:cs="Times New Roman"/>
            <w:color w:val="1155CC"/>
            <w:sz w:val="24"/>
            <w:szCs w:val="24"/>
            <w:u w:val="single"/>
          </w:rPr>
          <w:t>Office of Institutional Research and Effectiveness</w:t>
        </w:r>
      </w:hyperlink>
      <w:r w:rsidRPr="004D7015">
        <w:rPr>
          <w:rFonts w:ascii="Times New Roman" w:hAnsi="Times New Roman" w:cs="Times New Roman"/>
          <w:sz w:val="24"/>
          <w:szCs w:val="24"/>
        </w:rPr>
        <w:t xml:space="preserve"> (OIRE). </w:t>
      </w:r>
    </w:p>
    <w:p w:rsidR="0085702C" w:rsidRPr="004D7015" w:rsidRDefault="0085702C" w:rsidP="0085702C">
      <w:pPr>
        <w:widowControl w:val="0"/>
        <w:pBdr>
          <w:top w:val="nil"/>
          <w:left w:val="nil"/>
          <w:bottom w:val="nil"/>
          <w:right w:val="nil"/>
          <w:between w:val="nil"/>
        </w:pBdr>
        <w:rPr>
          <w:rFonts w:ascii="Times New Roman" w:hAnsi="Times New Roman" w:cs="Times New Roman"/>
          <w:sz w:val="24"/>
          <w:szCs w:val="24"/>
        </w:rPr>
      </w:pPr>
      <w:r w:rsidRPr="004D7015">
        <w:rPr>
          <w:rFonts w:ascii="Times New Roman" w:hAnsi="Times New Roman" w:cs="Times New Roman"/>
          <w:sz w:val="24"/>
          <w:szCs w:val="24"/>
        </w:rPr>
        <w:lastRenderedPageBreak/>
        <w:t>Additional informal formative surveys may also be administered within the course as an optional evaluation tool.</w:t>
      </w:r>
    </w:p>
    <w:sectPr w:rsidR="0085702C" w:rsidRPr="004D701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D5EC0"/>
    <w:multiLevelType w:val="hybridMultilevel"/>
    <w:tmpl w:val="D58E6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F5906"/>
    <w:multiLevelType w:val="hybridMultilevel"/>
    <w:tmpl w:val="3F3890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90001A"/>
    <w:multiLevelType w:val="multilevel"/>
    <w:tmpl w:val="080E4296"/>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abstractNum w:abstractNumId="3" w15:restartNumberingAfterBreak="0">
    <w:nsid w:val="536A55EF"/>
    <w:multiLevelType w:val="hybridMultilevel"/>
    <w:tmpl w:val="05F87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F11014"/>
    <w:multiLevelType w:val="hybridMultilevel"/>
    <w:tmpl w:val="750E27D6"/>
    <w:lvl w:ilvl="0" w:tplc="975648C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DF75D2"/>
    <w:multiLevelType w:val="hybridMultilevel"/>
    <w:tmpl w:val="33B8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E71851"/>
    <w:multiLevelType w:val="multilevel"/>
    <w:tmpl w:val="41B2C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DD35265"/>
    <w:multiLevelType w:val="multilevel"/>
    <w:tmpl w:val="80C237E0"/>
    <w:lvl w:ilvl="0">
      <w:start w:val="1"/>
      <w:numFmt w:val="bullet"/>
      <w:lvlText w:val="●"/>
      <w:lvlJc w:val="left"/>
      <w:pPr>
        <w:ind w:left="720" w:firstLine="360"/>
      </w:pPr>
      <w:rPr>
        <w:rFonts w:ascii="Arial" w:eastAsia="Arial" w:hAnsi="Arial" w:cs="Arial"/>
        <w:u w:val="none"/>
      </w:rPr>
    </w:lvl>
    <w:lvl w:ilvl="1">
      <w:start w:val="1"/>
      <w:numFmt w:val="bullet"/>
      <w:lvlText w:val="○"/>
      <w:lvlJc w:val="left"/>
      <w:pPr>
        <w:ind w:left="1440" w:firstLine="1080"/>
      </w:pPr>
      <w:rPr>
        <w:rFonts w:ascii="Arial" w:eastAsia="Arial" w:hAnsi="Arial" w:cs="Arial"/>
        <w:u w:val="none"/>
      </w:rPr>
    </w:lvl>
    <w:lvl w:ilvl="2">
      <w:start w:val="1"/>
      <w:numFmt w:val="bullet"/>
      <w:lvlText w:val="■"/>
      <w:lvlJc w:val="left"/>
      <w:pPr>
        <w:ind w:left="2160" w:firstLine="1800"/>
      </w:pPr>
      <w:rPr>
        <w:rFonts w:ascii="Arial" w:eastAsia="Arial" w:hAnsi="Arial" w:cs="Arial"/>
        <w:u w:val="none"/>
      </w:rPr>
    </w:lvl>
    <w:lvl w:ilvl="3">
      <w:start w:val="1"/>
      <w:numFmt w:val="bullet"/>
      <w:lvlText w:val="●"/>
      <w:lvlJc w:val="left"/>
      <w:pPr>
        <w:ind w:left="2880" w:firstLine="2520"/>
      </w:pPr>
      <w:rPr>
        <w:rFonts w:ascii="Arial" w:eastAsia="Arial" w:hAnsi="Arial" w:cs="Arial"/>
        <w:u w:val="none"/>
      </w:rPr>
    </w:lvl>
    <w:lvl w:ilvl="4">
      <w:start w:val="1"/>
      <w:numFmt w:val="bullet"/>
      <w:lvlText w:val="○"/>
      <w:lvlJc w:val="left"/>
      <w:pPr>
        <w:ind w:left="3600" w:firstLine="3240"/>
      </w:pPr>
      <w:rPr>
        <w:rFonts w:ascii="Arial" w:eastAsia="Arial" w:hAnsi="Arial" w:cs="Arial"/>
        <w:u w:val="none"/>
      </w:rPr>
    </w:lvl>
    <w:lvl w:ilvl="5">
      <w:start w:val="1"/>
      <w:numFmt w:val="bullet"/>
      <w:lvlText w:val="■"/>
      <w:lvlJc w:val="left"/>
      <w:pPr>
        <w:ind w:left="4320" w:firstLine="3960"/>
      </w:pPr>
      <w:rPr>
        <w:rFonts w:ascii="Arial" w:eastAsia="Arial" w:hAnsi="Arial" w:cs="Arial"/>
        <w:u w:val="none"/>
      </w:rPr>
    </w:lvl>
    <w:lvl w:ilvl="6">
      <w:start w:val="1"/>
      <w:numFmt w:val="bullet"/>
      <w:lvlText w:val="●"/>
      <w:lvlJc w:val="left"/>
      <w:pPr>
        <w:ind w:left="5040" w:firstLine="4680"/>
      </w:pPr>
      <w:rPr>
        <w:rFonts w:ascii="Arial" w:eastAsia="Arial" w:hAnsi="Arial" w:cs="Arial"/>
        <w:u w:val="none"/>
      </w:rPr>
    </w:lvl>
    <w:lvl w:ilvl="7">
      <w:start w:val="1"/>
      <w:numFmt w:val="bullet"/>
      <w:lvlText w:val="○"/>
      <w:lvlJc w:val="left"/>
      <w:pPr>
        <w:ind w:left="5760" w:firstLine="5400"/>
      </w:pPr>
      <w:rPr>
        <w:rFonts w:ascii="Arial" w:eastAsia="Arial" w:hAnsi="Arial" w:cs="Arial"/>
        <w:u w:val="none"/>
      </w:rPr>
    </w:lvl>
    <w:lvl w:ilvl="8">
      <w:start w:val="1"/>
      <w:numFmt w:val="bullet"/>
      <w:lvlText w:val="■"/>
      <w:lvlJc w:val="left"/>
      <w:pPr>
        <w:ind w:left="6480" w:firstLine="6120"/>
      </w:pPr>
      <w:rPr>
        <w:rFonts w:ascii="Arial" w:eastAsia="Arial" w:hAnsi="Arial" w:cs="Arial"/>
        <w:u w:val="none"/>
      </w:rPr>
    </w:lvl>
  </w:abstractNum>
  <w:num w:numId="1">
    <w:abstractNumId w:val="5"/>
  </w:num>
  <w:num w:numId="2">
    <w:abstractNumId w:val="0"/>
  </w:num>
  <w:num w:numId="3">
    <w:abstractNumId w:val="1"/>
  </w:num>
  <w:num w:numId="4">
    <w:abstractNumId w:val="6"/>
  </w:num>
  <w:num w:numId="5">
    <w:abstractNumId w:val="2"/>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D5A"/>
    <w:rsid w:val="0001694C"/>
    <w:rsid w:val="00020535"/>
    <w:rsid w:val="00032873"/>
    <w:rsid w:val="00043066"/>
    <w:rsid w:val="00056D5A"/>
    <w:rsid w:val="00082C06"/>
    <w:rsid w:val="0008712B"/>
    <w:rsid w:val="000955D0"/>
    <w:rsid w:val="000A3990"/>
    <w:rsid w:val="000C5B49"/>
    <w:rsid w:val="000E7C81"/>
    <w:rsid w:val="0016298B"/>
    <w:rsid w:val="001719F6"/>
    <w:rsid w:val="0018232E"/>
    <w:rsid w:val="00187498"/>
    <w:rsid w:val="00191E7C"/>
    <w:rsid w:val="00194E21"/>
    <w:rsid w:val="001B1315"/>
    <w:rsid w:val="001B78CE"/>
    <w:rsid w:val="00263988"/>
    <w:rsid w:val="002942B8"/>
    <w:rsid w:val="002A5939"/>
    <w:rsid w:val="002D24FD"/>
    <w:rsid w:val="002F3C56"/>
    <w:rsid w:val="003078C6"/>
    <w:rsid w:val="0037707D"/>
    <w:rsid w:val="00387E69"/>
    <w:rsid w:val="003A21F0"/>
    <w:rsid w:val="003B2364"/>
    <w:rsid w:val="003C3FAF"/>
    <w:rsid w:val="003D6B3A"/>
    <w:rsid w:val="003F2930"/>
    <w:rsid w:val="004007A4"/>
    <w:rsid w:val="0043144D"/>
    <w:rsid w:val="00435661"/>
    <w:rsid w:val="00447C33"/>
    <w:rsid w:val="004716FB"/>
    <w:rsid w:val="00472497"/>
    <w:rsid w:val="004844A6"/>
    <w:rsid w:val="004918A0"/>
    <w:rsid w:val="004924E7"/>
    <w:rsid w:val="00496E94"/>
    <w:rsid w:val="004A63E8"/>
    <w:rsid w:val="004D1EED"/>
    <w:rsid w:val="00510A51"/>
    <w:rsid w:val="0051275B"/>
    <w:rsid w:val="005240D9"/>
    <w:rsid w:val="0052657D"/>
    <w:rsid w:val="00574EE9"/>
    <w:rsid w:val="005919AE"/>
    <w:rsid w:val="005A5EA2"/>
    <w:rsid w:val="005A6449"/>
    <w:rsid w:val="005E163F"/>
    <w:rsid w:val="005E5B53"/>
    <w:rsid w:val="00614D3C"/>
    <w:rsid w:val="006221C2"/>
    <w:rsid w:val="0062365E"/>
    <w:rsid w:val="00625583"/>
    <w:rsid w:val="00690DD7"/>
    <w:rsid w:val="006B7F17"/>
    <w:rsid w:val="006C6924"/>
    <w:rsid w:val="006D29A5"/>
    <w:rsid w:val="00712FB6"/>
    <w:rsid w:val="007132F9"/>
    <w:rsid w:val="0072527C"/>
    <w:rsid w:val="00736937"/>
    <w:rsid w:val="00777D28"/>
    <w:rsid w:val="00780813"/>
    <w:rsid w:val="007844CE"/>
    <w:rsid w:val="007A008B"/>
    <w:rsid w:val="007D5F29"/>
    <w:rsid w:val="007E4045"/>
    <w:rsid w:val="0082136F"/>
    <w:rsid w:val="0085212B"/>
    <w:rsid w:val="00856CF7"/>
    <w:rsid w:val="0085702C"/>
    <w:rsid w:val="00873CC9"/>
    <w:rsid w:val="008C4747"/>
    <w:rsid w:val="00932A7E"/>
    <w:rsid w:val="00962E3E"/>
    <w:rsid w:val="00991CD7"/>
    <w:rsid w:val="009A0E6B"/>
    <w:rsid w:val="009C7783"/>
    <w:rsid w:val="00A1593E"/>
    <w:rsid w:val="00A27A20"/>
    <w:rsid w:val="00A93F6E"/>
    <w:rsid w:val="00AC2112"/>
    <w:rsid w:val="00B03A07"/>
    <w:rsid w:val="00B64476"/>
    <w:rsid w:val="00B726CF"/>
    <w:rsid w:val="00BC3800"/>
    <w:rsid w:val="00C10A26"/>
    <w:rsid w:val="00C14BC9"/>
    <w:rsid w:val="00C31851"/>
    <w:rsid w:val="00C75D43"/>
    <w:rsid w:val="00C96658"/>
    <w:rsid w:val="00CA19EA"/>
    <w:rsid w:val="00CB6A4C"/>
    <w:rsid w:val="00D10B3B"/>
    <w:rsid w:val="00D2101D"/>
    <w:rsid w:val="00D273EE"/>
    <w:rsid w:val="00D36452"/>
    <w:rsid w:val="00D823D1"/>
    <w:rsid w:val="00D90126"/>
    <w:rsid w:val="00DC518F"/>
    <w:rsid w:val="00DD6540"/>
    <w:rsid w:val="00E22584"/>
    <w:rsid w:val="00E36A26"/>
    <w:rsid w:val="00E407A4"/>
    <w:rsid w:val="00E65D0E"/>
    <w:rsid w:val="00E80FFD"/>
    <w:rsid w:val="00EB596A"/>
    <w:rsid w:val="00EC29AB"/>
    <w:rsid w:val="00EC4318"/>
    <w:rsid w:val="00EF3965"/>
    <w:rsid w:val="00F2602B"/>
    <w:rsid w:val="00F559EB"/>
    <w:rsid w:val="00F80CEA"/>
    <w:rsid w:val="00FA1179"/>
    <w:rsid w:val="00FB7BC5"/>
    <w:rsid w:val="00FB7FBF"/>
    <w:rsid w:val="00FD1EB5"/>
    <w:rsid w:val="00FD7E6E"/>
    <w:rsid w:val="00FF3A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3113D7-B6FF-4270-9916-565DD0D36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rsid w:val="0085702C"/>
    <w:pPr>
      <w:keepNext/>
      <w:keepLines/>
      <w:spacing w:before="160" w:after="0" w:line="240" w:lineRule="auto"/>
      <w:jc w:val="center"/>
      <w:outlineLvl w:val="1"/>
    </w:pPr>
    <w:rPr>
      <w:rFonts w:ascii="Arial" w:eastAsia="Arial" w:hAnsi="Arial" w:cs="Arial"/>
      <w:b/>
      <w:color w:val="1155CC"/>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2C06"/>
    <w:rPr>
      <w:color w:val="0563C1" w:themeColor="hyperlink"/>
      <w:u w:val="single"/>
    </w:rPr>
  </w:style>
  <w:style w:type="table" w:styleId="GridTable1Light">
    <w:name w:val="Grid Table 1 Light"/>
    <w:basedOn w:val="TableNormal"/>
    <w:uiPriority w:val="46"/>
    <w:rsid w:val="0026398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Paragraph">
    <w:name w:val="List Paragraph"/>
    <w:basedOn w:val="Normal"/>
    <w:uiPriority w:val="34"/>
    <w:qFormat/>
    <w:rsid w:val="004924E7"/>
    <w:pPr>
      <w:ind w:left="720"/>
      <w:contextualSpacing/>
    </w:pPr>
  </w:style>
  <w:style w:type="paragraph" w:styleId="BalloonText">
    <w:name w:val="Balloon Text"/>
    <w:basedOn w:val="Normal"/>
    <w:link w:val="BalloonTextChar"/>
    <w:uiPriority w:val="99"/>
    <w:semiHidden/>
    <w:unhideWhenUsed/>
    <w:rsid w:val="00CA19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9EA"/>
    <w:rPr>
      <w:rFonts w:ascii="Segoe UI" w:hAnsi="Segoe UI" w:cs="Segoe UI"/>
      <w:sz w:val="18"/>
      <w:szCs w:val="18"/>
    </w:rPr>
  </w:style>
  <w:style w:type="character" w:customStyle="1" w:styleId="Heading2Char">
    <w:name w:val="Heading 2 Char"/>
    <w:basedOn w:val="DefaultParagraphFont"/>
    <w:link w:val="Heading2"/>
    <w:rsid w:val="0085702C"/>
    <w:rPr>
      <w:rFonts w:ascii="Arial" w:eastAsia="Arial" w:hAnsi="Arial" w:cs="Arial"/>
      <w:b/>
      <w:color w:val="1155CC"/>
      <w:lang w:val="en"/>
    </w:rPr>
  </w:style>
  <w:style w:type="character" w:styleId="FollowedHyperlink">
    <w:name w:val="FollowedHyperlink"/>
    <w:basedOn w:val="DefaultParagraphFont"/>
    <w:uiPriority w:val="99"/>
    <w:semiHidden/>
    <w:unhideWhenUsed/>
    <w:rsid w:val="000E7C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812973">
      <w:bodyDiv w:val="1"/>
      <w:marLeft w:val="0"/>
      <w:marRight w:val="0"/>
      <w:marTop w:val="0"/>
      <w:marBottom w:val="0"/>
      <w:divBdr>
        <w:top w:val="none" w:sz="0" w:space="0" w:color="auto"/>
        <w:left w:val="none" w:sz="0" w:space="0" w:color="auto"/>
        <w:bottom w:val="none" w:sz="0" w:space="0" w:color="auto"/>
        <w:right w:val="none" w:sz="0" w:space="0" w:color="auto"/>
      </w:divBdr>
    </w:div>
    <w:div w:id="1342003378">
      <w:bodyDiv w:val="1"/>
      <w:marLeft w:val="0"/>
      <w:marRight w:val="0"/>
      <w:marTop w:val="0"/>
      <w:marBottom w:val="0"/>
      <w:divBdr>
        <w:top w:val="none" w:sz="0" w:space="0" w:color="auto"/>
        <w:left w:val="none" w:sz="0" w:space="0" w:color="auto"/>
        <w:bottom w:val="none" w:sz="0" w:space="0" w:color="auto"/>
        <w:right w:val="none" w:sz="0" w:space="0" w:color="auto"/>
      </w:divBdr>
    </w:div>
    <w:div w:id="1378311759">
      <w:bodyDiv w:val="1"/>
      <w:marLeft w:val="0"/>
      <w:marRight w:val="0"/>
      <w:marTop w:val="0"/>
      <w:marBottom w:val="0"/>
      <w:divBdr>
        <w:top w:val="none" w:sz="0" w:space="0" w:color="auto"/>
        <w:left w:val="none" w:sz="0" w:space="0" w:color="auto"/>
        <w:bottom w:val="none" w:sz="0" w:space="0" w:color="auto"/>
        <w:right w:val="none" w:sz="0" w:space="0" w:color="auto"/>
      </w:divBdr>
    </w:div>
    <w:div w:id="1835342536">
      <w:bodyDiv w:val="1"/>
      <w:marLeft w:val="0"/>
      <w:marRight w:val="0"/>
      <w:marTop w:val="0"/>
      <w:marBottom w:val="0"/>
      <w:divBdr>
        <w:top w:val="none" w:sz="0" w:space="0" w:color="auto"/>
        <w:left w:val="none" w:sz="0" w:space="0" w:color="auto"/>
        <w:bottom w:val="none" w:sz="0" w:space="0" w:color="auto"/>
        <w:right w:val="none" w:sz="0" w:space="0" w:color="auto"/>
      </w:divBdr>
    </w:div>
    <w:div w:id="1870491337">
      <w:bodyDiv w:val="1"/>
      <w:marLeft w:val="0"/>
      <w:marRight w:val="0"/>
      <w:marTop w:val="0"/>
      <w:marBottom w:val="0"/>
      <w:divBdr>
        <w:top w:val="none" w:sz="0" w:space="0" w:color="auto"/>
        <w:left w:val="none" w:sz="0" w:space="0" w:color="auto"/>
        <w:bottom w:val="none" w:sz="0" w:space="0" w:color="auto"/>
        <w:right w:val="none" w:sz="0" w:space="0" w:color="auto"/>
      </w:divBdr>
    </w:div>
    <w:div w:id="191485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board.com/platforms/learn/resources/accessibility.aspx" TargetMode="External"/><Relationship Id="rId13" Type="http://schemas.openxmlformats.org/officeDocument/2006/relationships/hyperlink" Target="https://uconn.onthehub.com" TargetMode="External"/><Relationship Id="rId18" Type="http://schemas.openxmlformats.org/officeDocument/2006/relationships/hyperlink" Target="http://www.oire.uconn.edu/" TargetMode="External"/><Relationship Id="rId3" Type="http://schemas.openxmlformats.org/officeDocument/2006/relationships/settings" Target="settings.xml"/><Relationship Id="rId7" Type="http://schemas.openxmlformats.org/officeDocument/2006/relationships/hyperlink" Target="http://csd.uconn.edu/" TargetMode="External"/><Relationship Id="rId12" Type="http://schemas.openxmlformats.org/officeDocument/2006/relationships/hyperlink" Target="http://www.adobe.com/privacy.html" TargetMode="External"/><Relationship Id="rId17" Type="http://schemas.openxmlformats.org/officeDocument/2006/relationships/hyperlink" Target="http://oir.uconn.edu/FacEv-Information.html" TargetMode="External"/><Relationship Id="rId2" Type="http://schemas.openxmlformats.org/officeDocument/2006/relationships/styles" Target="styles.xml"/><Relationship Id="rId16" Type="http://schemas.openxmlformats.org/officeDocument/2006/relationships/hyperlink" Target="https://tophat.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campus.uconn.edu/policies.html" TargetMode="External"/><Relationship Id="rId11" Type="http://schemas.openxmlformats.org/officeDocument/2006/relationships/hyperlink" Target="http://www.adobe.com/accessibility/products/reader.html" TargetMode="External"/><Relationship Id="rId5" Type="http://schemas.openxmlformats.org/officeDocument/2006/relationships/hyperlink" Target="mailto:nefeli.bompoti@uconn.edu" TargetMode="External"/><Relationship Id="rId15" Type="http://schemas.openxmlformats.org/officeDocument/2006/relationships/hyperlink" Target="https://privacy.microsoft.com/en-us/privacystatement/" TargetMode="External"/><Relationship Id="rId10" Type="http://schemas.openxmlformats.org/officeDocument/2006/relationships/hyperlink" Target="http://www.adobe.com/products/acrobat/readstep2.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lackboard.com/footer/privacy-policy.aspx" TargetMode="External"/><Relationship Id="rId14" Type="http://schemas.openxmlformats.org/officeDocument/2006/relationships/hyperlink" Target="http://www.microsoft.com/enable/microsoft/miss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376</TotalTime>
  <Pages>6</Pages>
  <Words>1350</Words>
  <Characters>7695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9027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Nefeli</dc:creator>
  <cp:keywords/>
  <dc:description/>
  <cp:lastModifiedBy>Nefeli </cp:lastModifiedBy>
  <cp:revision>69</cp:revision>
  <cp:lastPrinted>2019-01-15T15:38:00Z</cp:lastPrinted>
  <dcterms:created xsi:type="dcterms:W3CDTF">2019-01-15T13:37:00Z</dcterms:created>
  <dcterms:modified xsi:type="dcterms:W3CDTF">2019-01-29T13:37:00Z</dcterms:modified>
</cp:coreProperties>
</file>